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478451" w14:textId="2B641BF3" w:rsidR="004073C0" w:rsidRDefault="000C1CDF" w:rsidP="000777B6">
      <w:pPr>
        <w:pBdr>
          <w:left w:val="single" w:sz="4" w:space="1" w:color="auto"/>
        </w:pBdr>
        <w:ind w:left="720" w:hanging="720"/>
        <w:jc w:val="center"/>
        <w:outlineLvl w:val="0"/>
        <w:rPr>
          <w:noProof/>
          <w:sz w:val="28"/>
        </w:rPr>
      </w:pPr>
      <w:r>
        <w:rPr>
          <w:noProof/>
          <w:sz w:val="28"/>
        </w:rPr>
        <mc:AlternateContent>
          <mc:Choice Requires="wps">
            <w:drawing>
              <wp:anchor distT="0" distB="0" distL="114300" distR="114300" simplePos="0" relativeHeight="251667456" behindDoc="0" locked="0" layoutInCell="1" allowOverlap="1" wp14:anchorId="34A48C22" wp14:editId="43E0B913">
                <wp:simplePos x="0" y="0"/>
                <wp:positionH relativeFrom="column">
                  <wp:posOffset>-212725</wp:posOffset>
                </wp:positionH>
                <wp:positionV relativeFrom="paragraph">
                  <wp:posOffset>0</wp:posOffset>
                </wp:positionV>
                <wp:extent cx="4264025" cy="9056370"/>
                <wp:effectExtent l="0" t="0" r="0" b="11430"/>
                <wp:wrapSquare wrapText="bothSides"/>
                <wp:docPr id="1" name="Text Box 1"/>
                <wp:cNvGraphicFramePr/>
                <a:graphic xmlns:a="http://schemas.openxmlformats.org/drawingml/2006/main">
                  <a:graphicData uri="http://schemas.microsoft.com/office/word/2010/wordprocessingShape">
                    <wps:wsp>
                      <wps:cNvSpPr txBox="1"/>
                      <wps:spPr>
                        <a:xfrm>
                          <a:off x="0" y="0"/>
                          <a:ext cx="4264025" cy="90563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2173CE4" w14:textId="77777777" w:rsidR="003F0949" w:rsidRDefault="00BC74F7" w:rsidP="00291B68">
                            <w:pPr>
                              <w:pBdr>
                                <w:right w:val="single" w:sz="4" w:space="4" w:color="auto"/>
                              </w:pBdr>
                              <w:rPr>
                                <w:rFonts w:ascii="Cambria" w:hAnsi="Cambria" w:cs="Times New Roman"/>
                                <w:noProof/>
                                <w:sz w:val="22"/>
                              </w:rPr>
                            </w:pPr>
                            <w:r w:rsidRPr="00EA2999">
                              <w:rPr>
                                <w:rFonts w:ascii="Cambria" w:hAnsi="Cambria" w:cs="Times New Roman"/>
                                <w:b/>
                                <w:i/>
                                <w:noProof/>
                                <w:sz w:val="22"/>
                              </w:rPr>
                              <w:t xml:space="preserve">The Book of </w:t>
                            </w:r>
                            <w:r w:rsidR="009D4A8B" w:rsidRPr="00EA2999">
                              <w:rPr>
                                <w:rFonts w:ascii="Cambria" w:hAnsi="Cambria" w:cs="Times New Roman"/>
                                <w:b/>
                                <w:i/>
                                <w:noProof/>
                                <w:sz w:val="22"/>
                              </w:rPr>
                              <w:t>Mark</w:t>
                            </w:r>
                            <w:r w:rsidR="009D4A8B" w:rsidRPr="00EA2999">
                              <w:rPr>
                                <w:rFonts w:ascii="Cambria" w:hAnsi="Cambria" w:cs="Times New Roman"/>
                                <w:noProof/>
                                <w:sz w:val="22"/>
                              </w:rPr>
                              <w:t xml:space="preserve"> is most likely the first of the four gospel books to be writt</w:t>
                            </w:r>
                            <w:r w:rsidR="003F0949">
                              <w:rPr>
                                <w:rFonts w:ascii="Cambria" w:hAnsi="Cambria" w:cs="Times New Roman"/>
                                <w:noProof/>
                                <w:sz w:val="22"/>
                              </w:rPr>
                              <w:t>en, sometime in the late 60s CE as those that knew Jesus personally were possibly dying and the Roman Empire invaded Israel and Jerusalem to put down their insurrection.</w:t>
                            </w:r>
                          </w:p>
                          <w:p w14:paraId="32B3C072" w14:textId="77777777" w:rsidR="003F0949" w:rsidRPr="00A25D30" w:rsidRDefault="003F0949" w:rsidP="00291B68">
                            <w:pPr>
                              <w:pBdr>
                                <w:right w:val="single" w:sz="4" w:space="4" w:color="auto"/>
                              </w:pBdr>
                              <w:rPr>
                                <w:rFonts w:ascii="Cambria" w:hAnsi="Cambria" w:cs="Times New Roman"/>
                                <w:noProof/>
                                <w:sz w:val="20"/>
                              </w:rPr>
                            </w:pPr>
                          </w:p>
                          <w:p w14:paraId="39284CD4" w14:textId="4503BA36" w:rsidR="00D204D6" w:rsidRDefault="003F0949" w:rsidP="00291B68">
                            <w:pPr>
                              <w:pBdr>
                                <w:right w:val="single" w:sz="4" w:space="4" w:color="auto"/>
                              </w:pBdr>
                              <w:rPr>
                                <w:rFonts w:ascii="Cambria" w:hAnsi="Cambria" w:cs="Times New Roman"/>
                                <w:noProof/>
                                <w:sz w:val="22"/>
                              </w:rPr>
                            </w:pPr>
                            <w:r>
                              <w:rPr>
                                <w:rFonts w:ascii="Cambria" w:hAnsi="Cambria" w:cs="Times New Roman"/>
                                <w:noProof/>
                                <w:sz w:val="22"/>
                              </w:rPr>
                              <w:t xml:space="preserve">Today </w:t>
                            </w:r>
                            <w:r w:rsidR="00F44EE8">
                              <w:rPr>
                                <w:rFonts w:ascii="Cambria" w:hAnsi="Cambria" w:cs="Times New Roman"/>
                                <w:noProof/>
                                <w:sz w:val="22"/>
                              </w:rPr>
                              <w:t>we reach the end of the gospel.  It’s a bit disapointing. After all the action, interaction, growing tension and climactic death of Jesus Mark chooses to end his story on a note of silence and fear.   Not exactly the ending I prefer for a page turner!  This</w:t>
                            </w:r>
                            <w:r w:rsidR="00D204D6">
                              <w:rPr>
                                <w:rFonts w:ascii="Cambria" w:hAnsi="Cambria" w:cs="Times New Roman"/>
                                <w:noProof/>
                                <w:sz w:val="22"/>
                              </w:rPr>
                              <w:t xml:space="preserve"> stor</w:t>
                            </w:r>
                            <w:r w:rsidR="00F44EE8">
                              <w:rPr>
                                <w:rFonts w:ascii="Cambria" w:hAnsi="Cambria" w:cs="Times New Roman"/>
                                <w:noProof/>
                                <w:sz w:val="22"/>
                              </w:rPr>
                              <w:t>y</w:t>
                            </w:r>
                            <w:r w:rsidR="00D204D6">
                              <w:rPr>
                                <w:rFonts w:ascii="Cambria" w:hAnsi="Cambria" w:cs="Times New Roman"/>
                                <w:noProof/>
                                <w:sz w:val="22"/>
                              </w:rPr>
                              <w:t xml:space="preserve"> </w:t>
                            </w:r>
                            <w:r w:rsidR="00F44EE8">
                              <w:rPr>
                                <w:rFonts w:ascii="Cambria" w:hAnsi="Cambria" w:cs="Times New Roman"/>
                                <w:noProof/>
                                <w:sz w:val="22"/>
                              </w:rPr>
                              <w:t>is</w:t>
                            </w:r>
                            <w:r w:rsidR="00D204D6">
                              <w:rPr>
                                <w:rFonts w:ascii="Cambria" w:hAnsi="Cambria" w:cs="Times New Roman"/>
                                <w:noProof/>
                                <w:sz w:val="22"/>
                              </w:rPr>
                              <w:t xml:space="preserve"> perhaps well known, but </w:t>
                            </w:r>
                            <w:r w:rsidR="00F44EE8">
                              <w:rPr>
                                <w:rFonts w:ascii="Cambria" w:hAnsi="Cambria" w:cs="Times New Roman"/>
                                <w:noProof/>
                                <w:sz w:val="22"/>
                              </w:rPr>
                              <w:t>this ending sure isn’t.</w:t>
                            </w:r>
                            <w:r w:rsidR="00D204D6">
                              <w:rPr>
                                <w:rFonts w:ascii="Cambria" w:hAnsi="Cambria" w:cs="Times New Roman"/>
                                <w:noProof/>
                                <w:sz w:val="22"/>
                              </w:rPr>
                              <w:t xml:space="preserve"> </w:t>
                            </w:r>
                            <w:r w:rsidR="00CC7336">
                              <w:rPr>
                                <w:rFonts w:ascii="Cambria" w:hAnsi="Cambria" w:cs="Times New Roman"/>
                                <w:noProof/>
                                <w:sz w:val="22"/>
                              </w:rPr>
                              <w:t>It’s so dissapointing that scholars, studying ancient manuscript copies, believe that the additional verses (see the back side of this sheet) were added as a more satisfying ending years later by scribes who copie</w:t>
                            </w:r>
                            <w:r w:rsidR="00477961">
                              <w:rPr>
                                <w:rFonts w:ascii="Cambria" w:hAnsi="Cambria" w:cs="Times New Roman"/>
                                <w:noProof/>
                                <w:sz w:val="22"/>
                              </w:rPr>
                              <w:t>d</w:t>
                            </w:r>
                            <w:r w:rsidR="00CC7336">
                              <w:rPr>
                                <w:rFonts w:ascii="Cambria" w:hAnsi="Cambria" w:cs="Times New Roman"/>
                                <w:noProof/>
                                <w:sz w:val="22"/>
                              </w:rPr>
                              <w:t xml:space="preserve"> down the story.</w:t>
                            </w:r>
                          </w:p>
                          <w:p w14:paraId="6CF3081C" w14:textId="77777777" w:rsidR="00D204D6" w:rsidRPr="00A25D30" w:rsidRDefault="00D204D6" w:rsidP="00291B68">
                            <w:pPr>
                              <w:pBdr>
                                <w:right w:val="single" w:sz="4" w:space="4" w:color="auto"/>
                              </w:pBdr>
                              <w:rPr>
                                <w:rFonts w:ascii="Cambria" w:hAnsi="Cambria" w:cs="Times New Roman"/>
                                <w:noProof/>
                                <w:sz w:val="16"/>
                              </w:rPr>
                            </w:pPr>
                          </w:p>
                          <w:p w14:paraId="21C1516D" w14:textId="77777777" w:rsidR="00CC7336" w:rsidRDefault="00CC7336" w:rsidP="00291B68">
                            <w:pPr>
                              <w:pBdr>
                                <w:right w:val="single" w:sz="4" w:space="4" w:color="auto"/>
                              </w:pBdr>
                              <w:rPr>
                                <w:rFonts w:ascii="Cambria" w:hAnsi="Cambria" w:cs="Times New Roman"/>
                                <w:noProof/>
                                <w:sz w:val="22"/>
                              </w:rPr>
                            </w:pPr>
                            <w:r>
                              <w:rPr>
                                <w:rFonts w:ascii="Cambria" w:hAnsi="Cambria" w:cs="Times New Roman"/>
                                <w:noProof/>
                                <w:sz w:val="22"/>
                              </w:rPr>
                              <w:t>Mark seems to have c</w:t>
                            </w:r>
                            <w:r w:rsidR="00D204D6">
                              <w:rPr>
                                <w:rFonts w:ascii="Cambria" w:hAnsi="Cambria" w:cs="Times New Roman"/>
                                <w:noProof/>
                                <w:sz w:val="22"/>
                              </w:rPr>
                              <w:t xml:space="preserve">arefully </w:t>
                            </w:r>
                            <w:r>
                              <w:rPr>
                                <w:rFonts w:ascii="Cambria" w:hAnsi="Cambria" w:cs="Times New Roman"/>
                                <w:noProof/>
                                <w:sz w:val="22"/>
                              </w:rPr>
                              <w:t xml:space="preserve">crafted the language of the story as he’s written it down: playing with the titles of Jesus and what they represent in the First Testament (Messiah, Son of Man, Son of David).  Mark has moved from those who have seen Jesus for who he truly is (from unclean spirits, to the marginalized – the blind, sick and women – and finally to the disciples and the crowds).  The whole gospel is constructed as a movment towards Jersualem, and now the women are told to go back to the backwaters of Galilee.  </w:t>
                            </w:r>
                          </w:p>
                          <w:p w14:paraId="6C56AAC5" w14:textId="3B0B8867" w:rsidR="00CC7336" w:rsidRDefault="00CC7336" w:rsidP="00291B68">
                            <w:pPr>
                              <w:pBdr>
                                <w:right w:val="single" w:sz="4" w:space="4" w:color="auto"/>
                              </w:pBdr>
                              <w:rPr>
                                <w:rFonts w:ascii="Cambria" w:hAnsi="Cambria" w:cs="Times New Roman"/>
                                <w:noProof/>
                                <w:sz w:val="22"/>
                              </w:rPr>
                            </w:pPr>
                            <w:r>
                              <w:rPr>
                                <w:rFonts w:ascii="Cambria" w:hAnsi="Cambria" w:cs="Times New Roman"/>
                                <w:noProof/>
                                <w:sz w:val="22"/>
                              </w:rPr>
                              <w:t>Is Mark trying to say something by ending the story this way or did he run out of ink or inspiration?</w:t>
                            </w:r>
                            <w:r w:rsidR="00477961">
                              <w:rPr>
                                <w:rFonts w:ascii="Cambria" w:hAnsi="Cambria" w:cs="Times New Roman"/>
                                <w:noProof/>
                                <w:sz w:val="22"/>
                              </w:rPr>
                              <w:t xml:space="preserve"> Or is he copying the Greek tragedy?</w:t>
                            </w:r>
                          </w:p>
                          <w:p w14:paraId="31D0549E" w14:textId="77777777" w:rsidR="00A25D30" w:rsidRPr="00A25D30" w:rsidRDefault="00A25D30" w:rsidP="00291B68">
                            <w:pPr>
                              <w:pBdr>
                                <w:right w:val="single" w:sz="4" w:space="4" w:color="auto"/>
                              </w:pBdr>
                              <w:rPr>
                                <w:rFonts w:ascii="Cambria" w:hAnsi="Cambria" w:cs="Times New Roman"/>
                                <w:noProof/>
                                <w:sz w:val="16"/>
                              </w:rPr>
                            </w:pPr>
                          </w:p>
                          <w:p w14:paraId="59065380" w14:textId="040D0A6A" w:rsidR="008144AA" w:rsidRDefault="00B477DD" w:rsidP="00F44EE8">
                            <w:pPr>
                              <w:pBdr>
                                <w:right w:val="single" w:sz="4" w:space="4" w:color="auto"/>
                              </w:pBdr>
                              <w:rPr>
                                <w:rFonts w:ascii="Cambria" w:hAnsi="Cambria" w:cs="Times New Roman"/>
                                <w:noProof/>
                                <w:sz w:val="22"/>
                              </w:rPr>
                            </w:pPr>
                            <w:r w:rsidRPr="00B477DD">
                              <w:rPr>
                                <w:rFonts w:ascii="Phosphate Solid" w:hAnsi="Phosphate Solid"/>
                                <w:color w:val="000000" w:themeColor="text1"/>
                                <w:sz w:val="20"/>
                              </w:rPr>
                              <w:t>The women</w:t>
                            </w:r>
                            <w:r w:rsidR="00904E36">
                              <w:rPr>
                                <w:rFonts w:ascii="Bodoni 72 Smallcaps Book" w:hAnsi="Bodoni 72 Smallcaps Book"/>
                                <w:color w:val="000000" w:themeColor="text1"/>
                              </w:rPr>
                              <w:t xml:space="preserve">: </w:t>
                            </w:r>
                            <w:r w:rsidR="00BA1D86">
                              <w:rPr>
                                <w:rFonts w:ascii="Cambria" w:hAnsi="Cambria" w:cs="Times New Roman"/>
                                <w:noProof/>
                                <w:sz w:val="22"/>
                              </w:rPr>
                              <w:t>“Mark makes repeated references to “watching” women observing the death and burial of</w:t>
                            </w:r>
                            <w:r>
                              <w:rPr>
                                <w:rFonts w:ascii="Cambria" w:hAnsi="Cambria" w:cs="Times New Roman"/>
                                <w:noProof/>
                                <w:sz w:val="22"/>
                              </w:rPr>
                              <w:t xml:space="preserve"> Jesus in Mark 15:40 &amp; 47:</w:t>
                            </w:r>
                            <w:r w:rsidR="008144AA">
                              <w:rPr>
                                <w:rFonts w:ascii="Cambria" w:hAnsi="Cambria" w:cs="Times New Roman"/>
                                <w:noProof/>
                                <w:sz w:val="22"/>
                              </w:rPr>
                              <w:t xml:space="preserve"> </w:t>
                            </w:r>
                          </w:p>
                          <w:p w14:paraId="528153C8" w14:textId="77777777" w:rsidR="00B477DD" w:rsidRPr="00B477DD" w:rsidRDefault="00B477DD" w:rsidP="00F44EE8">
                            <w:pPr>
                              <w:pBdr>
                                <w:right w:val="single" w:sz="4" w:space="4" w:color="auto"/>
                              </w:pBdr>
                              <w:rPr>
                                <w:rFonts w:ascii="Cambria" w:hAnsi="Cambria" w:cs="Times New Roman"/>
                                <w:noProof/>
                                <w:sz w:val="6"/>
                              </w:rPr>
                            </w:pPr>
                          </w:p>
                          <w:p w14:paraId="350E2F92" w14:textId="37709332" w:rsidR="008144AA" w:rsidRDefault="008144AA" w:rsidP="00F44EE8">
                            <w:pPr>
                              <w:pBdr>
                                <w:right w:val="single" w:sz="4" w:space="4" w:color="auto"/>
                              </w:pBdr>
                              <w:rPr>
                                <w:rFonts w:ascii="Cambria" w:hAnsi="Cambria" w:cs="Times New Roman"/>
                                <w:noProof/>
                                <w:sz w:val="22"/>
                              </w:rPr>
                            </w:pPr>
                            <w:r>
                              <w:rPr>
                                <w:rFonts w:ascii="Cambria" w:hAnsi="Cambria" w:cs="Times New Roman"/>
                                <w:noProof/>
                                <w:sz w:val="22"/>
                                <w:vertAlign w:val="superscript"/>
                              </w:rPr>
                              <w:t>“</w:t>
                            </w:r>
                            <w:r w:rsidRPr="008144AA">
                              <w:rPr>
                                <w:rFonts w:ascii="Cambria" w:hAnsi="Cambria" w:cs="Times New Roman"/>
                                <w:noProof/>
                                <w:sz w:val="22"/>
                                <w:vertAlign w:val="superscript"/>
                              </w:rPr>
                              <w:t>40</w:t>
                            </w:r>
                            <w:r w:rsidRPr="008144AA">
                              <w:rPr>
                                <w:rFonts w:ascii="Cambria" w:hAnsi="Cambria" w:cs="Times New Roman"/>
                                <w:noProof/>
                                <w:sz w:val="22"/>
                              </w:rPr>
                              <w:t xml:space="preserve"> There were also women </w:t>
                            </w:r>
                            <w:r w:rsidRPr="00B477DD">
                              <w:rPr>
                                <w:rFonts w:ascii="Cambria" w:hAnsi="Cambria" w:cs="Times New Roman"/>
                                <w:i/>
                                <w:noProof/>
                                <w:sz w:val="22"/>
                              </w:rPr>
                              <w:t>looking on from a distance</w:t>
                            </w:r>
                            <w:r w:rsidRPr="008144AA">
                              <w:rPr>
                                <w:rFonts w:ascii="Cambria" w:hAnsi="Cambria" w:cs="Times New Roman"/>
                                <w:noProof/>
                                <w:sz w:val="22"/>
                              </w:rPr>
                              <w:t xml:space="preserve">; among them were Mary Magdalene, and Mary the mother of James the younger and of Joses, and Salome. </w:t>
                            </w:r>
                            <w:r w:rsidRPr="008144AA">
                              <w:rPr>
                                <w:rFonts w:ascii="Cambria" w:hAnsi="Cambria" w:cs="Times New Roman"/>
                                <w:noProof/>
                                <w:sz w:val="22"/>
                                <w:vertAlign w:val="superscript"/>
                              </w:rPr>
                              <w:t>41</w:t>
                            </w:r>
                            <w:r w:rsidRPr="008144AA">
                              <w:rPr>
                                <w:rFonts w:ascii="Cambria" w:hAnsi="Cambria" w:cs="Times New Roman"/>
                                <w:noProof/>
                                <w:sz w:val="22"/>
                              </w:rPr>
                              <w:t xml:space="preserve"> These used to </w:t>
                            </w:r>
                            <w:r w:rsidRPr="00B477DD">
                              <w:rPr>
                                <w:rFonts w:ascii="Cambria" w:hAnsi="Cambria" w:cs="Times New Roman"/>
                                <w:i/>
                                <w:noProof/>
                                <w:sz w:val="22"/>
                              </w:rPr>
                              <w:t>follow him</w:t>
                            </w:r>
                            <w:r w:rsidRPr="008144AA">
                              <w:rPr>
                                <w:rFonts w:ascii="Cambria" w:hAnsi="Cambria" w:cs="Times New Roman"/>
                                <w:noProof/>
                                <w:sz w:val="22"/>
                              </w:rPr>
                              <w:t xml:space="preserve"> </w:t>
                            </w:r>
                            <w:r w:rsidRPr="00B477DD">
                              <w:rPr>
                                <w:rFonts w:ascii="Cambria" w:hAnsi="Cambria" w:cs="Times New Roman"/>
                                <w:i/>
                                <w:noProof/>
                                <w:sz w:val="22"/>
                              </w:rPr>
                              <w:t>and provided</w:t>
                            </w:r>
                            <w:r w:rsidR="00B477DD" w:rsidRPr="00B477DD">
                              <w:rPr>
                                <w:rFonts w:ascii="Cambria" w:hAnsi="Cambria" w:cs="Times New Roman"/>
                                <w:i/>
                                <w:noProof/>
                                <w:sz w:val="22"/>
                              </w:rPr>
                              <w:t xml:space="preserve"> </w:t>
                            </w:r>
                            <w:r w:rsidRPr="00B477DD">
                              <w:rPr>
                                <w:rFonts w:ascii="Cambria" w:hAnsi="Cambria" w:cs="Times New Roman"/>
                                <w:i/>
                                <w:noProof/>
                                <w:sz w:val="22"/>
                              </w:rPr>
                              <w:t xml:space="preserve">for </w:t>
                            </w:r>
                            <w:r w:rsidR="00B477DD" w:rsidRPr="00B477DD">
                              <w:rPr>
                                <w:rFonts w:ascii="Cambria" w:hAnsi="Cambria" w:cs="Times New Roman"/>
                                <w:i/>
                                <w:noProof/>
                                <w:sz w:val="18"/>
                              </w:rPr>
                              <w:t xml:space="preserve">(serve) </w:t>
                            </w:r>
                            <w:r w:rsidRPr="00B477DD">
                              <w:rPr>
                                <w:rFonts w:ascii="Cambria" w:hAnsi="Cambria" w:cs="Times New Roman"/>
                                <w:i/>
                                <w:noProof/>
                                <w:sz w:val="22"/>
                              </w:rPr>
                              <w:t xml:space="preserve">him </w:t>
                            </w:r>
                            <w:r w:rsidRPr="008144AA">
                              <w:rPr>
                                <w:rFonts w:ascii="Cambria" w:hAnsi="Cambria" w:cs="Times New Roman"/>
                                <w:noProof/>
                                <w:sz w:val="22"/>
                              </w:rPr>
                              <w:t>when he was in Galilee; and there were many other women who had come up with him to Jerusalem.</w:t>
                            </w:r>
                            <w:r>
                              <w:rPr>
                                <w:rFonts w:ascii="Cambria" w:hAnsi="Cambria" w:cs="Times New Roman"/>
                                <w:noProof/>
                                <w:sz w:val="22"/>
                              </w:rPr>
                              <w:t>” And “</w:t>
                            </w:r>
                            <w:r w:rsidRPr="008144AA">
                              <w:rPr>
                                <w:rFonts w:ascii="Cambria" w:hAnsi="Cambria" w:cs="Times New Roman"/>
                                <w:noProof/>
                                <w:sz w:val="22"/>
                                <w:vertAlign w:val="superscript"/>
                              </w:rPr>
                              <w:t>47</w:t>
                            </w:r>
                            <w:r w:rsidRPr="008144AA">
                              <w:rPr>
                                <w:rFonts w:ascii="Cambria" w:hAnsi="Cambria" w:cs="Times New Roman"/>
                                <w:noProof/>
                                <w:sz w:val="22"/>
                              </w:rPr>
                              <w:t xml:space="preserve"> Mary Magdalene and Mary the mothe</w:t>
                            </w:r>
                            <w:r>
                              <w:rPr>
                                <w:rFonts w:ascii="Cambria" w:hAnsi="Cambria" w:cs="Times New Roman"/>
                                <w:noProof/>
                                <w:sz w:val="22"/>
                              </w:rPr>
                              <w:t>r of Joses saw where the body</w:t>
                            </w:r>
                            <w:r w:rsidRPr="008144AA">
                              <w:rPr>
                                <w:rFonts w:ascii="Cambria" w:hAnsi="Cambria" w:cs="Times New Roman"/>
                                <w:noProof/>
                                <w:sz w:val="22"/>
                              </w:rPr>
                              <w:t xml:space="preserve"> was laid.</w:t>
                            </w:r>
                            <w:r>
                              <w:rPr>
                                <w:rFonts w:ascii="Cambria" w:hAnsi="Cambria" w:cs="Times New Roman"/>
                                <w:noProof/>
                                <w:sz w:val="22"/>
                              </w:rPr>
                              <w:t>”</w:t>
                            </w:r>
                          </w:p>
                          <w:p w14:paraId="5E695F9B" w14:textId="77777777" w:rsidR="008144AA" w:rsidRDefault="008144AA" w:rsidP="00F44EE8">
                            <w:pPr>
                              <w:pBdr>
                                <w:right w:val="single" w:sz="4" w:space="4" w:color="auto"/>
                              </w:pBdr>
                              <w:rPr>
                                <w:rFonts w:ascii="Cambria" w:hAnsi="Cambria" w:cs="Times New Roman"/>
                                <w:noProof/>
                                <w:sz w:val="22"/>
                              </w:rPr>
                            </w:pPr>
                          </w:p>
                          <w:p w14:paraId="01527C5C" w14:textId="6CD39F82" w:rsidR="008C3659" w:rsidRDefault="00477961" w:rsidP="00C61B80">
                            <w:pPr>
                              <w:pBdr>
                                <w:right w:val="single" w:sz="4" w:space="4" w:color="auto"/>
                              </w:pBdr>
                              <w:rPr>
                                <w:rFonts w:ascii="Cambria" w:hAnsi="Cambria" w:cs="Times New Roman"/>
                                <w:noProof/>
                                <w:sz w:val="22"/>
                              </w:rPr>
                            </w:pPr>
                            <w:r w:rsidRPr="00477961">
                              <w:rPr>
                                <w:rFonts w:ascii="Cambria" w:hAnsi="Cambria" w:cs="Times New Roman"/>
                                <w:noProof/>
                                <w:sz w:val="22"/>
                              </w:rPr>
                              <w:t>“This vigil isn’t rare as it was customary for charitable Jerusalem women to attend to the crucified.  But Mark is quick to tell us that they women were not from Jerusalem, but were Galilean disciples of Jesus who Mark describes as model disciples who followed and served Jesus throughout his ministry up until the end, end in death (unlike the men who found such discipleship to be impossible).  These three women are presented as an alternative to the three men of the inner circle of Jesus (Peter, James, and John): they are the true disciples.</w:t>
                            </w:r>
                          </w:p>
                          <w:p w14:paraId="0D9B269B" w14:textId="77777777" w:rsidR="00477961" w:rsidRDefault="00477961" w:rsidP="00C61B80">
                            <w:pPr>
                              <w:pBdr>
                                <w:right w:val="single" w:sz="4" w:space="4" w:color="auto"/>
                              </w:pBdr>
                              <w:rPr>
                                <w:rFonts w:ascii="Cambria" w:hAnsi="Cambria" w:cs="Times New Roman"/>
                                <w:noProof/>
                                <w:sz w:val="22"/>
                              </w:rPr>
                            </w:pPr>
                          </w:p>
                          <w:p w14:paraId="7291ECE4" w14:textId="71167795" w:rsidR="00B477DD" w:rsidRDefault="00B477DD" w:rsidP="00C61B80">
                            <w:pPr>
                              <w:pBdr>
                                <w:right w:val="single" w:sz="4" w:space="4" w:color="auto"/>
                              </w:pBdr>
                              <w:rPr>
                                <w:rFonts w:ascii="Cambria" w:hAnsi="Cambria" w:cs="Times New Roman"/>
                                <w:noProof/>
                                <w:sz w:val="22"/>
                              </w:rPr>
                            </w:pPr>
                            <w:r>
                              <w:rPr>
                                <w:rFonts w:ascii="Cambria" w:hAnsi="Cambria" w:cs="Times New Roman"/>
                                <w:noProof/>
                                <w:sz w:val="22"/>
                              </w:rPr>
                              <w:t xml:space="preserve">This is the last, </w:t>
                            </w:r>
                            <w:r w:rsidR="007F720B">
                              <w:rPr>
                                <w:rFonts w:ascii="Cambria" w:hAnsi="Cambria" w:cs="Times New Roman"/>
                                <w:noProof/>
                                <w:sz w:val="22"/>
                              </w:rPr>
                              <w:t>and</w:t>
                            </w:r>
                            <w:r w:rsidR="007F720B" w:rsidRPr="007F720B">
                              <w:rPr>
                                <w:rFonts w:ascii="Cambria" w:hAnsi="Cambria" w:cs="Times New Roman"/>
                                <w:noProof/>
                                <w:sz w:val="22"/>
                              </w:rPr>
                              <w:t xml:space="preserve">, given the highly structured gender roles of the tie, surely the most radical – example of Mark’s narrative subversion of social orthodoxy and roles of the time.  The world order is being overturned, from the highest political power to the deepest cultural patterns, and it begins within the new community around Jesus.  It will be these women, the “last” become “first,” who will be entrusted with the resurrection message.  Yet curiously even here their portrait remains profoundly unromanticized </w:t>
                            </w:r>
                            <w:r>
                              <w:rPr>
                                <w:rFonts w:ascii="Cambria" w:hAnsi="Cambria" w:cs="Times New Roman"/>
                                <w:noProof/>
                                <w:sz w:val="22"/>
                              </w:rPr>
                              <w:t xml:space="preserve">and finally ambiguous. </w:t>
                            </w:r>
                            <w:r w:rsidRPr="00B477DD">
                              <w:rPr>
                                <w:rFonts w:ascii="Cambria" w:hAnsi="Cambria" w:cs="Times New Roman"/>
                                <w:noProof/>
                                <w:sz w:val="18"/>
                              </w:rPr>
                              <w:t xml:space="preserve">(note from Ched Myers, </w:t>
                            </w:r>
                            <w:r w:rsidRPr="00B477DD">
                              <w:rPr>
                                <w:rFonts w:ascii="Cambria" w:hAnsi="Cambria" w:cs="Times New Roman"/>
                                <w:i/>
                                <w:noProof/>
                                <w:sz w:val="18"/>
                              </w:rPr>
                              <w:t>Binding the Strong Ma</w:t>
                            </w:r>
                            <w:r>
                              <w:rPr>
                                <w:rFonts w:ascii="Cambria" w:hAnsi="Cambria" w:cs="Times New Roman"/>
                                <w:i/>
                                <w:noProof/>
                                <w:sz w:val="18"/>
                              </w:rPr>
                              <w:t>n.</w:t>
                            </w:r>
                            <w:r w:rsidRPr="00B477DD">
                              <w:rPr>
                                <w:rFonts w:ascii="Cambria" w:hAnsi="Cambria" w:cs="Times New Roman"/>
                                <w:noProof/>
                                <w:sz w:val="18"/>
                              </w:rPr>
                              <w:t xml:space="preserve"> pp. 396-7)</w:t>
                            </w:r>
                          </w:p>
                          <w:p w14:paraId="5A4EC847" w14:textId="77777777" w:rsidR="00BA1D86" w:rsidRPr="00944F23" w:rsidRDefault="00BA1D86" w:rsidP="00C61B80">
                            <w:pPr>
                              <w:pBdr>
                                <w:right w:val="single" w:sz="4" w:space="4" w:color="auto"/>
                              </w:pBdr>
                              <w:rPr>
                                <w:rFonts w:ascii="Cambria" w:hAnsi="Cambria" w:cs="Times New Roman"/>
                                <w:noProof/>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A48C22" id="_x0000_t202" coordsize="21600,21600" o:spt="202" path="m0,0l0,21600,21600,21600,21600,0xe">
                <v:stroke joinstyle="miter"/>
                <v:path gradientshapeok="t" o:connecttype="rect"/>
              </v:shapetype>
              <v:shape id="Text Box 1" o:spid="_x0000_s1026" type="#_x0000_t202" style="position:absolute;left:0;text-align:left;margin-left:-16.75pt;margin-top:0;width:335.75pt;height:713.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" filled="f" stroked="f">
                <v:textbox>
                  <w:txbxContent>
                    <w:p w14:paraId="32173CE4" w14:textId="77777777" w:rsidR="003F0949" w:rsidRDefault="00BC74F7" w:rsidP="00291B68">
                      <w:pPr>
                        <w:pBdr>
                          <w:right w:val="single" w:sz="4" w:space="4" w:color="auto"/>
                        </w:pBdr>
                        <w:rPr>
                          <w:rFonts w:ascii="Cambria" w:hAnsi="Cambria" w:cs="Times New Roman"/>
                          <w:noProof/>
                          <w:sz w:val="22"/>
                        </w:rPr>
                      </w:pPr>
                      <w:r w:rsidRPr="00EA2999">
                        <w:rPr>
                          <w:rFonts w:ascii="Cambria" w:hAnsi="Cambria" w:cs="Times New Roman"/>
                          <w:b/>
                          <w:i/>
                          <w:noProof/>
                          <w:sz w:val="22"/>
                        </w:rPr>
                        <w:t xml:space="preserve">The Book of </w:t>
                      </w:r>
                      <w:r w:rsidR="009D4A8B" w:rsidRPr="00EA2999">
                        <w:rPr>
                          <w:rFonts w:ascii="Cambria" w:hAnsi="Cambria" w:cs="Times New Roman"/>
                          <w:b/>
                          <w:i/>
                          <w:noProof/>
                          <w:sz w:val="22"/>
                        </w:rPr>
                        <w:t>Mark</w:t>
                      </w:r>
                      <w:r w:rsidR="009D4A8B" w:rsidRPr="00EA2999">
                        <w:rPr>
                          <w:rFonts w:ascii="Cambria" w:hAnsi="Cambria" w:cs="Times New Roman"/>
                          <w:noProof/>
                          <w:sz w:val="22"/>
                        </w:rPr>
                        <w:t xml:space="preserve"> is most likely the first of the four gospel books to be writt</w:t>
                      </w:r>
                      <w:r w:rsidR="003F0949">
                        <w:rPr>
                          <w:rFonts w:ascii="Cambria" w:hAnsi="Cambria" w:cs="Times New Roman"/>
                          <w:noProof/>
                          <w:sz w:val="22"/>
                        </w:rPr>
                        <w:t>en, sometime in the late 60s CE as those that knew Jesus personally were possibly dying and the Roman Empire invaded Israel and Jerusalem to put down their insurrection.</w:t>
                      </w:r>
                    </w:p>
                    <w:p w14:paraId="32B3C072" w14:textId="77777777" w:rsidR="003F0949" w:rsidRPr="00A25D30" w:rsidRDefault="003F0949" w:rsidP="00291B68">
                      <w:pPr>
                        <w:pBdr>
                          <w:right w:val="single" w:sz="4" w:space="4" w:color="auto"/>
                        </w:pBdr>
                        <w:rPr>
                          <w:rFonts w:ascii="Cambria" w:hAnsi="Cambria" w:cs="Times New Roman"/>
                          <w:noProof/>
                          <w:sz w:val="20"/>
                        </w:rPr>
                      </w:pPr>
                    </w:p>
                    <w:p w14:paraId="39284CD4" w14:textId="4503BA36" w:rsidR="00D204D6" w:rsidRDefault="003F0949" w:rsidP="00291B68">
                      <w:pPr>
                        <w:pBdr>
                          <w:right w:val="single" w:sz="4" w:space="4" w:color="auto"/>
                        </w:pBdr>
                        <w:rPr>
                          <w:rFonts w:ascii="Cambria" w:hAnsi="Cambria" w:cs="Times New Roman"/>
                          <w:noProof/>
                          <w:sz w:val="22"/>
                        </w:rPr>
                      </w:pPr>
                      <w:r>
                        <w:rPr>
                          <w:rFonts w:ascii="Cambria" w:hAnsi="Cambria" w:cs="Times New Roman"/>
                          <w:noProof/>
                          <w:sz w:val="22"/>
                        </w:rPr>
                        <w:t xml:space="preserve">Today </w:t>
                      </w:r>
                      <w:r w:rsidR="00F44EE8">
                        <w:rPr>
                          <w:rFonts w:ascii="Cambria" w:hAnsi="Cambria" w:cs="Times New Roman"/>
                          <w:noProof/>
                          <w:sz w:val="22"/>
                        </w:rPr>
                        <w:t>we reach the end of the gospel.  It’s a bit disapointing. After all the action, interaction, growing tension and climactic death of Jesus Mark chooses to end his story on a note of silence and fear.   Not exactly the ending I prefer for a page turner!  This</w:t>
                      </w:r>
                      <w:r w:rsidR="00D204D6">
                        <w:rPr>
                          <w:rFonts w:ascii="Cambria" w:hAnsi="Cambria" w:cs="Times New Roman"/>
                          <w:noProof/>
                          <w:sz w:val="22"/>
                        </w:rPr>
                        <w:t xml:space="preserve"> stor</w:t>
                      </w:r>
                      <w:r w:rsidR="00F44EE8">
                        <w:rPr>
                          <w:rFonts w:ascii="Cambria" w:hAnsi="Cambria" w:cs="Times New Roman"/>
                          <w:noProof/>
                          <w:sz w:val="22"/>
                        </w:rPr>
                        <w:t>y</w:t>
                      </w:r>
                      <w:r w:rsidR="00D204D6">
                        <w:rPr>
                          <w:rFonts w:ascii="Cambria" w:hAnsi="Cambria" w:cs="Times New Roman"/>
                          <w:noProof/>
                          <w:sz w:val="22"/>
                        </w:rPr>
                        <w:t xml:space="preserve"> </w:t>
                      </w:r>
                      <w:r w:rsidR="00F44EE8">
                        <w:rPr>
                          <w:rFonts w:ascii="Cambria" w:hAnsi="Cambria" w:cs="Times New Roman"/>
                          <w:noProof/>
                          <w:sz w:val="22"/>
                        </w:rPr>
                        <w:t>is</w:t>
                      </w:r>
                      <w:r w:rsidR="00D204D6">
                        <w:rPr>
                          <w:rFonts w:ascii="Cambria" w:hAnsi="Cambria" w:cs="Times New Roman"/>
                          <w:noProof/>
                          <w:sz w:val="22"/>
                        </w:rPr>
                        <w:t xml:space="preserve"> perhaps well known, but </w:t>
                      </w:r>
                      <w:r w:rsidR="00F44EE8">
                        <w:rPr>
                          <w:rFonts w:ascii="Cambria" w:hAnsi="Cambria" w:cs="Times New Roman"/>
                          <w:noProof/>
                          <w:sz w:val="22"/>
                        </w:rPr>
                        <w:t>this ending sure isn’t.</w:t>
                      </w:r>
                      <w:r w:rsidR="00D204D6">
                        <w:rPr>
                          <w:rFonts w:ascii="Cambria" w:hAnsi="Cambria" w:cs="Times New Roman"/>
                          <w:noProof/>
                          <w:sz w:val="22"/>
                        </w:rPr>
                        <w:t xml:space="preserve"> </w:t>
                      </w:r>
                      <w:r w:rsidR="00CC7336">
                        <w:rPr>
                          <w:rFonts w:ascii="Cambria" w:hAnsi="Cambria" w:cs="Times New Roman"/>
                          <w:noProof/>
                          <w:sz w:val="22"/>
                        </w:rPr>
                        <w:t>It’s so dissapointing that scholars, studying ancient manuscript copies, believe that the additional verses (see the back side of this sheet) were added as a more satisfying ending years later by scribes who copie</w:t>
                      </w:r>
                      <w:r w:rsidR="00477961">
                        <w:rPr>
                          <w:rFonts w:ascii="Cambria" w:hAnsi="Cambria" w:cs="Times New Roman"/>
                          <w:noProof/>
                          <w:sz w:val="22"/>
                        </w:rPr>
                        <w:t>d</w:t>
                      </w:r>
                      <w:r w:rsidR="00CC7336">
                        <w:rPr>
                          <w:rFonts w:ascii="Cambria" w:hAnsi="Cambria" w:cs="Times New Roman"/>
                          <w:noProof/>
                          <w:sz w:val="22"/>
                        </w:rPr>
                        <w:t xml:space="preserve"> down the story.</w:t>
                      </w:r>
                    </w:p>
                    <w:p w14:paraId="6CF3081C" w14:textId="77777777" w:rsidR="00D204D6" w:rsidRPr="00A25D30" w:rsidRDefault="00D204D6" w:rsidP="00291B68">
                      <w:pPr>
                        <w:pBdr>
                          <w:right w:val="single" w:sz="4" w:space="4" w:color="auto"/>
                        </w:pBdr>
                        <w:rPr>
                          <w:rFonts w:ascii="Cambria" w:hAnsi="Cambria" w:cs="Times New Roman"/>
                          <w:noProof/>
                          <w:sz w:val="16"/>
                        </w:rPr>
                      </w:pPr>
                    </w:p>
                    <w:p w14:paraId="21C1516D" w14:textId="77777777" w:rsidR="00CC7336" w:rsidRDefault="00CC7336" w:rsidP="00291B68">
                      <w:pPr>
                        <w:pBdr>
                          <w:right w:val="single" w:sz="4" w:space="4" w:color="auto"/>
                        </w:pBdr>
                        <w:rPr>
                          <w:rFonts w:ascii="Cambria" w:hAnsi="Cambria" w:cs="Times New Roman"/>
                          <w:noProof/>
                          <w:sz w:val="22"/>
                        </w:rPr>
                      </w:pPr>
                      <w:r>
                        <w:rPr>
                          <w:rFonts w:ascii="Cambria" w:hAnsi="Cambria" w:cs="Times New Roman"/>
                          <w:noProof/>
                          <w:sz w:val="22"/>
                        </w:rPr>
                        <w:t>Mark seems to have c</w:t>
                      </w:r>
                      <w:r w:rsidR="00D204D6">
                        <w:rPr>
                          <w:rFonts w:ascii="Cambria" w:hAnsi="Cambria" w:cs="Times New Roman"/>
                          <w:noProof/>
                          <w:sz w:val="22"/>
                        </w:rPr>
                        <w:t xml:space="preserve">arefully </w:t>
                      </w:r>
                      <w:r>
                        <w:rPr>
                          <w:rFonts w:ascii="Cambria" w:hAnsi="Cambria" w:cs="Times New Roman"/>
                          <w:noProof/>
                          <w:sz w:val="22"/>
                        </w:rPr>
                        <w:t xml:space="preserve">crafted the language of the story as he’s written it down: playing with the titles of Jesus and what they represent in the First Testament (Messiah, Son of Man, Son of David).  Mark has moved from those who have seen Jesus for who he truly is (from unclean spirits, to the marginalized – the blind, sick and women – and finally to the disciples and the crowds).  The whole gospel is constructed as a movment towards Jersualem, and now the women are told to go back to the backwaters of Galilee.  </w:t>
                      </w:r>
                    </w:p>
                    <w:p w14:paraId="6C56AAC5" w14:textId="3B0B8867" w:rsidR="00CC7336" w:rsidRDefault="00CC7336" w:rsidP="00291B68">
                      <w:pPr>
                        <w:pBdr>
                          <w:right w:val="single" w:sz="4" w:space="4" w:color="auto"/>
                        </w:pBdr>
                        <w:rPr>
                          <w:rFonts w:ascii="Cambria" w:hAnsi="Cambria" w:cs="Times New Roman"/>
                          <w:noProof/>
                          <w:sz w:val="22"/>
                        </w:rPr>
                      </w:pPr>
                      <w:r>
                        <w:rPr>
                          <w:rFonts w:ascii="Cambria" w:hAnsi="Cambria" w:cs="Times New Roman"/>
                          <w:noProof/>
                          <w:sz w:val="22"/>
                        </w:rPr>
                        <w:t>Is Mark trying to say something by ending the story this way or did he run out of ink or inspiration?</w:t>
                      </w:r>
                      <w:r w:rsidR="00477961">
                        <w:rPr>
                          <w:rFonts w:ascii="Cambria" w:hAnsi="Cambria" w:cs="Times New Roman"/>
                          <w:noProof/>
                          <w:sz w:val="22"/>
                        </w:rPr>
                        <w:t xml:space="preserve"> Or is he copying the Greek tragedy?</w:t>
                      </w:r>
                    </w:p>
                    <w:p w14:paraId="31D0549E" w14:textId="77777777" w:rsidR="00A25D30" w:rsidRPr="00A25D30" w:rsidRDefault="00A25D30" w:rsidP="00291B68">
                      <w:pPr>
                        <w:pBdr>
                          <w:right w:val="single" w:sz="4" w:space="4" w:color="auto"/>
                        </w:pBdr>
                        <w:rPr>
                          <w:rFonts w:ascii="Cambria" w:hAnsi="Cambria" w:cs="Times New Roman"/>
                          <w:noProof/>
                          <w:sz w:val="16"/>
                        </w:rPr>
                      </w:pPr>
                    </w:p>
                    <w:p w14:paraId="59065380" w14:textId="040D0A6A" w:rsidR="008144AA" w:rsidRDefault="00B477DD" w:rsidP="00F44EE8">
                      <w:pPr>
                        <w:pBdr>
                          <w:right w:val="single" w:sz="4" w:space="4" w:color="auto"/>
                        </w:pBdr>
                        <w:rPr>
                          <w:rFonts w:ascii="Cambria" w:hAnsi="Cambria" w:cs="Times New Roman"/>
                          <w:noProof/>
                          <w:sz w:val="22"/>
                        </w:rPr>
                      </w:pPr>
                      <w:r w:rsidRPr="00B477DD">
                        <w:rPr>
                          <w:rFonts w:ascii="Phosphate Solid" w:hAnsi="Phosphate Solid"/>
                          <w:color w:val="000000" w:themeColor="text1"/>
                          <w:sz w:val="20"/>
                        </w:rPr>
                        <w:t>The women</w:t>
                      </w:r>
                      <w:r w:rsidR="00904E36">
                        <w:rPr>
                          <w:rFonts w:ascii="Bodoni 72 Smallcaps Book" w:hAnsi="Bodoni 72 Smallcaps Book"/>
                          <w:color w:val="000000" w:themeColor="text1"/>
                        </w:rPr>
                        <w:t xml:space="preserve">: </w:t>
                      </w:r>
                      <w:r w:rsidR="00BA1D86">
                        <w:rPr>
                          <w:rFonts w:ascii="Cambria" w:hAnsi="Cambria" w:cs="Times New Roman"/>
                          <w:noProof/>
                          <w:sz w:val="22"/>
                        </w:rPr>
                        <w:t>“Mark makes repeated references to “watching” women observing the death and burial of</w:t>
                      </w:r>
                      <w:r>
                        <w:rPr>
                          <w:rFonts w:ascii="Cambria" w:hAnsi="Cambria" w:cs="Times New Roman"/>
                          <w:noProof/>
                          <w:sz w:val="22"/>
                        </w:rPr>
                        <w:t xml:space="preserve"> Jesus in Mark 15:40 &amp; 47:</w:t>
                      </w:r>
                      <w:r w:rsidR="008144AA">
                        <w:rPr>
                          <w:rFonts w:ascii="Cambria" w:hAnsi="Cambria" w:cs="Times New Roman"/>
                          <w:noProof/>
                          <w:sz w:val="22"/>
                        </w:rPr>
                        <w:t xml:space="preserve"> </w:t>
                      </w:r>
                    </w:p>
                    <w:p w14:paraId="528153C8" w14:textId="77777777" w:rsidR="00B477DD" w:rsidRPr="00B477DD" w:rsidRDefault="00B477DD" w:rsidP="00F44EE8">
                      <w:pPr>
                        <w:pBdr>
                          <w:right w:val="single" w:sz="4" w:space="4" w:color="auto"/>
                        </w:pBdr>
                        <w:rPr>
                          <w:rFonts w:ascii="Cambria" w:hAnsi="Cambria" w:cs="Times New Roman"/>
                          <w:noProof/>
                          <w:sz w:val="6"/>
                        </w:rPr>
                      </w:pPr>
                    </w:p>
                    <w:p w14:paraId="350E2F92" w14:textId="37709332" w:rsidR="008144AA" w:rsidRDefault="008144AA" w:rsidP="00F44EE8">
                      <w:pPr>
                        <w:pBdr>
                          <w:right w:val="single" w:sz="4" w:space="4" w:color="auto"/>
                        </w:pBdr>
                        <w:rPr>
                          <w:rFonts w:ascii="Cambria" w:hAnsi="Cambria" w:cs="Times New Roman"/>
                          <w:noProof/>
                          <w:sz w:val="22"/>
                        </w:rPr>
                      </w:pPr>
                      <w:r>
                        <w:rPr>
                          <w:rFonts w:ascii="Cambria" w:hAnsi="Cambria" w:cs="Times New Roman"/>
                          <w:noProof/>
                          <w:sz w:val="22"/>
                          <w:vertAlign w:val="superscript"/>
                        </w:rPr>
                        <w:t>“</w:t>
                      </w:r>
                      <w:r w:rsidRPr="008144AA">
                        <w:rPr>
                          <w:rFonts w:ascii="Cambria" w:hAnsi="Cambria" w:cs="Times New Roman"/>
                          <w:noProof/>
                          <w:sz w:val="22"/>
                          <w:vertAlign w:val="superscript"/>
                        </w:rPr>
                        <w:t>40</w:t>
                      </w:r>
                      <w:r w:rsidRPr="008144AA">
                        <w:rPr>
                          <w:rFonts w:ascii="Cambria" w:hAnsi="Cambria" w:cs="Times New Roman"/>
                          <w:noProof/>
                          <w:sz w:val="22"/>
                        </w:rPr>
                        <w:t xml:space="preserve"> There were also women </w:t>
                      </w:r>
                      <w:r w:rsidRPr="00B477DD">
                        <w:rPr>
                          <w:rFonts w:ascii="Cambria" w:hAnsi="Cambria" w:cs="Times New Roman"/>
                          <w:i/>
                          <w:noProof/>
                          <w:sz w:val="22"/>
                        </w:rPr>
                        <w:t>looking on from a distance</w:t>
                      </w:r>
                      <w:r w:rsidRPr="008144AA">
                        <w:rPr>
                          <w:rFonts w:ascii="Cambria" w:hAnsi="Cambria" w:cs="Times New Roman"/>
                          <w:noProof/>
                          <w:sz w:val="22"/>
                        </w:rPr>
                        <w:t xml:space="preserve">; among them were Mary Magdalene, and Mary the mother of James the younger and of Joses, and Salome. </w:t>
                      </w:r>
                      <w:r w:rsidRPr="008144AA">
                        <w:rPr>
                          <w:rFonts w:ascii="Cambria" w:hAnsi="Cambria" w:cs="Times New Roman"/>
                          <w:noProof/>
                          <w:sz w:val="22"/>
                          <w:vertAlign w:val="superscript"/>
                        </w:rPr>
                        <w:t>41</w:t>
                      </w:r>
                      <w:r w:rsidRPr="008144AA">
                        <w:rPr>
                          <w:rFonts w:ascii="Cambria" w:hAnsi="Cambria" w:cs="Times New Roman"/>
                          <w:noProof/>
                          <w:sz w:val="22"/>
                        </w:rPr>
                        <w:t xml:space="preserve"> These used to </w:t>
                      </w:r>
                      <w:r w:rsidRPr="00B477DD">
                        <w:rPr>
                          <w:rFonts w:ascii="Cambria" w:hAnsi="Cambria" w:cs="Times New Roman"/>
                          <w:i/>
                          <w:noProof/>
                          <w:sz w:val="22"/>
                        </w:rPr>
                        <w:t>follow him</w:t>
                      </w:r>
                      <w:r w:rsidRPr="008144AA">
                        <w:rPr>
                          <w:rFonts w:ascii="Cambria" w:hAnsi="Cambria" w:cs="Times New Roman"/>
                          <w:noProof/>
                          <w:sz w:val="22"/>
                        </w:rPr>
                        <w:t xml:space="preserve"> </w:t>
                      </w:r>
                      <w:r w:rsidRPr="00B477DD">
                        <w:rPr>
                          <w:rFonts w:ascii="Cambria" w:hAnsi="Cambria" w:cs="Times New Roman"/>
                          <w:i/>
                          <w:noProof/>
                          <w:sz w:val="22"/>
                        </w:rPr>
                        <w:t>and provided</w:t>
                      </w:r>
                      <w:r w:rsidR="00B477DD" w:rsidRPr="00B477DD">
                        <w:rPr>
                          <w:rFonts w:ascii="Cambria" w:hAnsi="Cambria" w:cs="Times New Roman"/>
                          <w:i/>
                          <w:noProof/>
                          <w:sz w:val="22"/>
                        </w:rPr>
                        <w:t xml:space="preserve"> </w:t>
                      </w:r>
                      <w:r w:rsidRPr="00B477DD">
                        <w:rPr>
                          <w:rFonts w:ascii="Cambria" w:hAnsi="Cambria" w:cs="Times New Roman"/>
                          <w:i/>
                          <w:noProof/>
                          <w:sz w:val="22"/>
                        </w:rPr>
                        <w:t xml:space="preserve">for </w:t>
                      </w:r>
                      <w:r w:rsidR="00B477DD" w:rsidRPr="00B477DD">
                        <w:rPr>
                          <w:rFonts w:ascii="Cambria" w:hAnsi="Cambria" w:cs="Times New Roman"/>
                          <w:i/>
                          <w:noProof/>
                          <w:sz w:val="18"/>
                        </w:rPr>
                        <w:t xml:space="preserve">(serve) </w:t>
                      </w:r>
                      <w:r w:rsidRPr="00B477DD">
                        <w:rPr>
                          <w:rFonts w:ascii="Cambria" w:hAnsi="Cambria" w:cs="Times New Roman"/>
                          <w:i/>
                          <w:noProof/>
                          <w:sz w:val="22"/>
                        </w:rPr>
                        <w:t xml:space="preserve">him </w:t>
                      </w:r>
                      <w:r w:rsidRPr="008144AA">
                        <w:rPr>
                          <w:rFonts w:ascii="Cambria" w:hAnsi="Cambria" w:cs="Times New Roman"/>
                          <w:noProof/>
                          <w:sz w:val="22"/>
                        </w:rPr>
                        <w:t>when he was in Galilee; and there were many other women who had come up with him to Jerusalem.</w:t>
                      </w:r>
                      <w:r>
                        <w:rPr>
                          <w:rFonts w:ascii="Cambria" w:hAnsi="Cambria" w:cs="Times New Roman"/>
                          <w:noProof/>
                          <w:sz w:val="22"/>
                        </w:rPr>
                        <w:t>” And “</w:t>
                      </w:r>
                      <w:r w:rsidRPr="008144AA">
                        <w:rPr>
                          <w:rFonts w:ascii="Cambria" w:hAnsi="Cambria" w:cs="Times New Roman"/>
                          <w:noProof/>
                          <w:sz w:val="22"/>
                          <w:vertAlign w:val="superscript"/>
                        </w:rPr>
                        <w:t>47</w:t>
                      </w:r>
                      <w:r w:rsidRPr="008144AA">
                        <w:rPr>
                          <w:rFonts w:ascii="Cambria" w:hAnsi="Cambria" w:cs="Times New Roman"/>
                          <w:noProof/>
                          <w:sz w:val="22"/>
                        </w:rPr>
                        <w:t xml:space="preserve"> Mary Magdalene and Mary the mothe</w:t>
                      </w:r>
                      <w:r>
                        <w:rPr>
                          <w:rFonts w:ascii="Cambria" w:hAnsi="Cambria" w:cs="Times New Roman"/>
                          <w:noProof/>
                          <w:sz w:val="22"/>
                        </w:rPr>
                        <w:t>r of Joses saw where the body</w:t>
                      </w:r>
                      <w:r w:rsidRPr="008144AA">
                        <w:rPr>
                          <w:rFonts w:ascii="Cambria" w:hAnsi="Cambria" w:cs="Times New Roman"/>
                          <w:noProof/>
                          <w:sz w:val="22"/>
                        </w:rPr>
                        <w:t xml:space="preserve"> was laid.</w:t>
                      </w:r>
                      <w:r>
                        <w:rPr>
                          <w:rFonts w:ascii="Cambria" w:hAnsi="Cambria" w:cs="Times New Roman"/>
                          <w:noProof/>
                          <w:sz w:val="22"/>
                        </w:rPr>
                        <w:t>”</w:t>
                      </w:r>
                    </w:p>
                    <w:p w14:paraId="5E695F9B" w14:textId="77777777" w:rsidR="008144AA" w:rsidRDefault="008144AA" w:rsidP="00F44EE8">
                      <w:pPr>
                        <w:pBdr>
                          <w:right w:val="single" w:sz="4" w:space="4" w:color="auto"/>
                        </w:pBdr>
                        <w:rPr>
                          <w:rFonts w:ascii="Cambria" w:hAnsi="Cambria" w:cs="Times New Roman"/>
                          <w:noProof/>
                          <w:sz w:val="22"/>
                        </w:rPr>
                      </w:pPr>
                    </w:p>
                    <w:p w14:paraId="01527C5C" w14:textId="6CD39F82" w:rsidR="008C3659" w:rsidRDefault="00477961" w:rsidP="00C61B80">
                      <w:pPr>
                        <w:pBdr>
                          <w:right w:val="single" w:sz="4" w:space="4" w:color="auto"/>
                        </w:pBdr>
                        <w:rPr>
                          <w:rFonts w:ascii="Cambria" w:hAnsi="Cambria" w:cs="Times New Roman"/>
                          <w:noProof/>
                          <w:sz w:val="22"/>
                        </w:rPr>
                      </w:pPr>
                      <w:r w:rsidRPr="00477961">
                        <w:rPr>
                          <w:rFonts w:ascii="Cambria" w:hAnsi="Cambria" w:cs="Times New Roman"/>
                          <w:noProof/>
                          <w:sz w:val="22"/>
                        </w:rPr>
                        <w:t>“This vigil isn’t rare as it was customary for charitable Jerusalem women to attend to the crucified.  But Mark is quick to tell us that they women were not from Jerusalem, but were Galilean disciples of Jesus who Mark describes as model disciples who followed and served Jesus throughout his ministry up until the end, end in death (unlike the men who found such discipleship to be impossible).  These three women are presented as an alternative to the three men of the inner circle of Jesus (Peter, James, and John): they are the true disciples.</w:t>
                      </w:r>
                    </w:p>
                    <w:p w14:paraId="0D9B269B" w14:textId="77777777" w:rsidR="00477961" w:rsidRDefault="00477961" w:rsidP="00C61B80">
                      <w:pPr>
                        <w:pBdr>
                          <w:right w:val="single" w:sz="4" w:space="4" w:color="auto"/>
                        </w:pBdr>
                        <w:rPr>
                          <w:rFonts w:ascii="Cambria" w:hAnsi="Cambria" w:cs="Times New Roman"/>
                          <w:noProof/>
                          <w:sz w:val="22"/>
                        </w:rPr>
                      </w:pPr>
                    </w:p>
                    <w:p w14:paraId="7291ECE4" w14:textId="71167795" w:rsidR="00B477DD" w:rsidRDefault="00B477DD" w:rsidP="00C61B80">
                      <w:pPr>
                        <w:pBdr>
                          <w:right w:val="single" w:sz="4" w:space="4" w:color="auto"/>
                        </w:pBdr>
                        <w:rPr>
                          <w:rFonts w:ascii="Cambria" w:hAnsi="Cambria" w:cs="Times New Roman"/>
                          <w:noProof/>
                          <w:sz w:val="22"/>
                        </w:rPr>
                      </w:pPr>
                      <w:r>
                        <w:rPr>
                          <w:rFonts w:ascii="Cambria" w:hAnsi="Cambria" w:cs="Times New Roman"/>
                          <w:noProof/>
                          <w:sz w:val="22"/>
                        </w:rPr>
                        <w:t xml:space="preserve">This is the last, </w:t>
                      </w:r>
                      <w:r w:rsidR="007F720B">
                        <w:rPr>
                          <w:rFonts w:ascii="Cambria" w:hAnsi="Cambria" w:cs="Times New Roman"/>
                          <w:noProof/>
                          <w:sz w:val="22"/>
                        </w:rPr>
                        <w:t>and</w:t>
                      </w:r>
                      <w:r w:rsidR="007F720B" w:rsidRPr="007F720B">
                        <w:rPr>
                          <w:rFonts w:ascii="Cambria" w:hAnsi="Cambria" w:cs="Times New Roman"/>
                          <w:noProof/>
                          <w:sz w:val="22"/>
                        </w:rPr>
                        <w:t xml:space="preserve">, given the highly structured gender roles of the tie, surely the most radical – example of Mark’s narrative subversion of social orthodoxy and roles of the time.  The world order is being overturned, from the highest political power to the deepest cultural patterns, and it begins within the new community around Jesus.  It will be these women, the “last” become “first,” who will be entrusted with the resurrection message.  Yet curiously even here their portrait remains profoundly unromanticized </w:t>
                      </w:r>
                      <w:r>
                        <w:rPr>
                          <w:rFonts w:ascii="Cambria" w:hAnsi="Cambria" w:cs="Times New Roman"/>
                          <w:noProof/>
                          <w:sz w:val="22"/>
                        </w:rPr>
                        <w:t xml:space="preserve">and finally ambiguous. </w:t>
                      </w:r>
                      <w:r w:rsidRPr="00B477DD">
                        <w:rPr>
                          <w:rFonts w:ascii="Cambria" w:hAnsi="Cambria" w:cs="Times New Roman"/>
                          <w:noProof/>
                          <w:sz w:val="18"/>
                        </w:rPr>
                        <w:t xml:space="preserve">(note from Ched Myers, </w:t>
                      </w:r>
                      <w:r w:rsidRPr="00B477DD">
                        <w:rPr>
                          <w:rFonts w:ascii="Cambria" w:hAnsi="Cambria" w:cs="Times New Roman"/>
                          <w:i/>
                          <w:noProof/>
                          <w:sz w:val="18"/>
                        </w:rPr>
                        <w:t>Binding the Strong Ma</w:t>
                      </w:r>
                      <w:r>
                        <w:rPr>
                          <w:rFonts w:ascii="Cambria" w:hAnsi="Cambria" w:cs="Times New Roman"/>
                          <w:i/>
                          <w:noProof/>
                          <w:sz w:val="18"/>
                        </w:rPr>
                        <w:t>n.</w:t>
                      </w:r>
                      <w:r w:rsidRPr="00B477DD">
                        <w:rPr>
                          <w:rFonts w:ascii="Cambria" w:hAnsi="Cambria" w:cs="Times New Roman"/>
                          <w:noProof/>
                          <w:sz w:val="18"/>
                        </w:rPr>
                        <w:t xml:space="preserve"> pp. 396-7)</w:t>
                      </w:r>
                    </w:p>
                    <w:p w14:paraId="5A4EC847" w14:textId="77777777" w:rsidR="00BA1D86" w:rsidRPr="00944F23" w:rsidRDefault="00BA1D86" w:rsidP="00C61B80">
                      <w:pPr>
                        <w:pBdr>
                          <w:right w:val="single" w:sz="4" w:space="4" w:color="auto"/>
                        </w:pBdr>
                        <w:rPr>
                          <w:rFonts w:ascii="Cambria" w:hAnsi="Cambria" w:cs="Times New Roman"/>
                          <w:noProof/>
                          <w:sz w:val="22"/>
                        </w:rPr>
                      </w:pPr>
                    </w:p>
                  </w:txbxContent>
                </v:textbox>
                <w10:wrap type="square"/>
              </v:shape>
            </w:pict>
          </mc:Fallback>
        </mc:AlternateContent>
      </w:r>
      <w:r w:rsidR="00C13194">
        <w:rPr>
          <w:noProof/>
          <w:sz w:val="28"/>
        </w:rPr>
        <w:t xml:space="preserve"> </w:t>
      </w:r>
      <w:r w:rsidR="005C6634">
        <w:rPr>
          <w:noProof/>
          <w:sz w:val="28"/>
        </w:rPr>
        <w:t xml:space="preserve">April </w:t>
      </w:r>
      <w:r w:rsidR="00F44EE8">
        <w:rPr>
          <w:noProof/>
          <w:sz w:val="28"/>
        </w:rPr>
        <w:t>12</w:t>
      </w:r>
      <w:r w:rsidR="00C16372">
        <w:rPr>
          <w:noProof/>
          <w:sz w:val="28"/>
        </w:rPr>
        <w:t>,</w:t>
      </w:r>
      <w:r w:rsidR="00854830">
        <w:rPr>
          <w:noProof/>
          <w:sz w:val="28"/>
        </w:rPr>
        <w:t xml:space="preserve"> 2020</w:t>
      </w:r>
    </w:p>
    <w:p w14:paraId="3EDF8995" w14:textId="699D22D2" w:rsidR="00904E36" w:rsidRDefault="00F44EE8" w:rsidP="000777B6">
      <w:pPr>
        <w:pBdr>
          <w:left w:val="single" w:sz="4" w:space="1" w:color="auto"/>
        </w:pBdr>
        <w:ind w:left="720" w:hanging="720"/>
        <w:jc w:val="center"/>
        <w:outlineLvl w:val="0"/>
        <w:rPr>
          <w:noProof/>
          <w:sz w:val="28"/>
        </w:rPr>
      </w:pPr>
      <w:r>
        <w:rPr>
          <w:noProof/>
          <w:sz w:val="28"/>
        </w:rPr>
        <w:t>Easter</w:t>
      </w:r>
      <w:r w:rsidR="00904E36">
        <w:rPr>
          <w:noProof/>
          <w:sz w:val="28"/>
        </w:rPr>
        <w:t xml:space="preserve"> Sunday</w:t>
      </w:r>
    </w:p>
    <w:p w14:paraId="2EDA0264" w14:textId="6C4B5BF8" w:rsidR="000346E9" w:rsidRPr="005E5292" w:rsidRDefault="000346E9" w:rsidP="00761629">
      <w:pPr>
        <w:tabs>
          <w:tab w:val="left" w:pos="5850"/>
        </w:tabs>
        <w:rPr>
          <w:noProof/>
          <w:sz w:val="16"/>
        </w:rPr>
      </w:pPr>
    </w:p>
    <w:p w14:paraId="3C917298" w14:textId="32E61014" w:rsidR="00F44EE8" w:rsidRDefault="005C6634" w:rsidP="00F44EE8">
      <w:pPr>
        <w:ind w:left="720" w:hanging="720"/>
        <w:jc w:val="center"/>
        <w:rPr>
          <w:noProof/>
          <w:sz w:val="28"/>
        </w:rPr>
      </w:pPr>
      <w:r w:rsidRPr="005C6634">
        <w:rPr>
          <w:noProof/>
          <w:sz w:val="28"/>
        </w:rPr>
        <w:t>Mark 1</w:t>
      </w:r>
      <w:r w:rsidR="00F44EE8">
        <w:rPr>
          <w:noProof/>
          <w:sz w:val="28"/>
        </w:rPr>
        <w:t>6:1-8</w:t>
      </w:r>
    </w:p>
    <w:p w14:paraId="4DCD800D" w14:textId="44CC850E" w:rsidR="00BC74F7" w:rsidRDefault="00BC74F7" w:rsidP="00761629">
      <w:pPr>
        <w:ind w:left="720" w:hanging="720"/>
        <w:jc w:val="center"/>
        <w:rPr>
          <w:sz w:val="18"/>
        </w:rPr>
      </w:pPr>
      <w:r w:rsidRPr="00032DED">
        <w:rPr>
          <w:sz w:val="18"/>
        </w:rPr>
        <w:t>New Revised Standard Version (NRSV)</w:t>
      </w:r>
    </w:p>
    <w:p w14:paraId="5FB65973" w14:textId="2C65721C" w:rsidR="00BC74F7" w:rsidRPr="002C77C1" w:rsidRDefault="00BC74F7" w:rsidP="00761629">
      <w:pPr>
        <w:tabs>
          <w:tab w:val="left" w:pos="3431"/>
        </w:tabs>
        <w:rPr>
          <w:sz w:val="18"/>
          <w:szCs w:val="22"/>
        </w:rPr>
      </w:pPr>
      <w:r>
        <w:rPr>
          <w:sz w:val="18"/>
          <w:szCs w:val="22"/>
        </w:rPr>
        <w:tab/>
      </w:r>
      <w:r>
        <w:rPr>
          <w:sz w:val="18"/>
          <w:szCs w:val="22"/>
        </w:rPr>
        <w:tab/>
      </w:r>
    </w:p>
    <w:p w14:paraId="2C8D9791" w14:textId="3F03A775" w:rsidR="00F44EE8" w:rsidRPr="00F44EE8" w:rsidRDefault="00C012A7" w:rsidP="00F44EE8">
      <w:pPr>
        <w:tabs>
          <w:tab w:val="left" w:pos="5040"/>
          <w:tab w:val="left" w:pos="6120"/>
        </w:tabs>
        <w:spacing w:line="360" w:lineRule="auto"/>
        <w:outlineLvl w:val="0"/>
        <w:rPr>
          <w:color w:val="000000" w:themeColor="text1"/>
        </w:rPr>
      </w:pPr>
      <w:r>
        <w:rPr>
          <w:color w:val="000000" w:themeColor="text1"/>
          <w:vertAlign w:val="superscript"/>
        </w:rPr>
        <w:t>1</w:t>
      </w:r>
      <w:r>
        <w:rPr>
          <w:color w:val="000000" w:themeColor="text1"/>
        </w:rPr>
        <w:t xml:space="preserve"> </w:t>
      </w:r>
      <w:r w:rsidR="00F44EE8" w:rsidRPr="00F44EE8">
        <w:rPr>
          <w:color w:val="000000" w:themeColor="text1"/>
        </w:rPr>
        <w:t xml:space="preserve">When the </w:t>
      </w:r>
      <w:proofErr w:type="spellStart"/>
      <w:r w:rsidR="00F44EE8" w:rsidRPr="00F44EE8">
        <w:rPr>
          <w:color w:val="000000" w:themeColor="text1"/>
        </w:rPr>
        <w:t>sabbath</w:t>
      </w:r>
      <w:proofErr w:type="spellEnd"/>
      <w:r w:rsidR="00F44EE8" w:rsidRPr="00F44EE8">
        <w:rPr>
          <w:color w:val="000000" w:themeColor="text1"/>
        </w:rPr>
        <w:t xml:space="preserve"> was over, Mary Magdalene, and Mary the mother of James, and Salome bought spices, so that they might go and anoint him. </w:t>
      </w:r>
      <w:r w:rsidR="00F44EE8" w:rsidRPr="00F44EE8">
        <w:rPr>
          <w:color w:val="000000" w:themeColor="text1"/>
          <w:vertAlign w:val="superscript"/>
        </w:rPr>
        <w:t>2</w:t>
      </w:r>
      <w:r w:rsidR="00F44EE8" w:rsidRPr="00F44EE8">
        <w:rPr>
          <w:color w:val="000000" w:themeColor="text1"/>
        </w:rPr>
        <w:t xml:space="preserve"> And very early on the first day of the week, when the sun had risen, they went to the tomb.</w:t>
      </w:r>
      <w:r w:rsidR="00F44EE8" w:rsidRPr="00F44EE8">
        <w:rPr>
          <w:color w:val="000000" w:themeColor="text1"/>
          <w:vertAlign w:val="superscript"/>
        </w:rPr>
        <w:t xml:space="preserve"> 3</w:t>
      </w:r>
      <w:r w:rsidR="00F44EE8" w:rsidRPr="00F44EE8">
        <w:rPr>
          <w:color w:val="000000" w:themeColor="text1"/>
        </w:rPr>
        <w:t xml:space="preserve"> They had been saying to one another, “Who will roll away the stone for us from the entrance to the tomb?” </w:t>
      </w:r>
      <w:r w:rsidR="00F44EE8" w:rsidRPr="00F44EE8">
        <w:rPr>
          <w:color w:val="000000" w:themeColor="text1"/>
          <w:vertAlign w:val="superscript"/>
        </w:rPr>
        <w:t>4</w:t>
      </w:r>
      <w:r w:rsidR="00F44EE8" w:rsidRPr="00F44EE8">
        <w:rPr>
          <w:color w:val="000000" w:themeColor="text1"/>
        </w:rPr>
        <w:t xml:space="preserve"> When they looked up, they saw that the stone, which was very large, had already been rolled back. </w:t>
      </w:r>
      <w:r w:rsidR="00F44EE8" w:rsidRPr="00F44EE8">
        <w:rPr>
          <w:color w:val="000000" w:themeColor="text1"/>
          <w:vertAlign w:val="superscript"/>
        </w:rPr>
        <w:t>5</w:t>
      </w:r>
      <w:r w:rsidR="00F44EE8" w:rsidRPr="00F44EE8">
        <w:rPr>
          <w:color w:val="000000" w:themeColor="text1"/>
        </w:rPr>
        <w:t xml:space="preserve"> As they entered the tomb, they saw </w:t>
      </w:r>
      <w:r w:rsidR="00F44EE8" w:rsidRPr="00F44EE8">
        <w:rPr>
          <w:rFonts w:ascii="Bradley Hand" w:hAnsi="Bradley Hand"/>
          <w:i/>
          <w:color w:val="000000" w:themeColor="text1"/>
        </w:rPr>
        <w:t>a young man, dressed in a white robe,</w:t>
      </w:r>
      <w:r w:rsidR="00F44EE8" w:rsidRPr="00F44EE8">
        <w:rPr>
          <w:color w:val="000000" w:themeColor="text1"/>
        </w:rPr>
        <w:t xml:space="preserve"> </w:t>
      </w:r>
      <w:r w:rsidR="00F44EE8" w:rsidRPr="000863D6">
        <w:rPr>
          <w:rFonts w:ascii="Bradley Hand" w:hAnsi="Bradley Hand"/>
          <w:color w:val="000000" w:themeColor="text1"/>
        </w:rPr>
        <w:t>sitting on the right side</w:t>
      </w:r>
      <w:r w:rsidR="00F44EE8" w:rsidRPr="00F44EE8">
        <w:rPr>
          <w:color w:val="000000" w:themeColor="text1"/>
        </w:rPr>
        <w:t xml:space="preserve">; and they were </w:t>
      </w:r>
      <w:r w:rsidR="00F44EE8" w:rsidRPr="00DC7933">
        <w:rPr>
          <w:rFonts w:ascii="Marker Felt Thin" w:hAnsi="Marker Felt Thin"/>
          <w:color w:val="000000" w:themeColor="text1"/>
        </w:rPr>
        <w:t>alarmed</w:t>
      </w:r>
      <w:r w:rsidR="00F44EE8" w:rsidRPr="00F44EE8">
        <w:rPr>
          <w:color w:val="000000" w:themeColor="text1"/>
        </w:rPr>
        <w:t>.</w:t>
      </w:r>
      <w:r w:rsidR="00F44EE8" w:rsidRPr="00F44EE8">
        <w:rPr>
          <w:color w:val="000000" w:themeColor="text1"/>
          <w:vertAlign w:val="superscript"/>
        </w:rPr>
        <w:t xml:space="preserve"> 6</w:t>
      </w:r>
      <w:r w:rsidR="00F44EE8" w:rsidRPr="00F44EE8">
        <w:rPr>
          <w:color w:val="000000" w:themeColor="text1"/>
        </w:rPr>
        <w:t xml:space="preserve"> But he said to them, “Do not be alarmed; you are looking for Jesus of Nazareth, who was crucified. He has been raised; he is not here. Look, there is the place they laid him. </w:t>
      </w:r>
      <w:r w:rsidR="00F44EE8" w:rsidRPr="00F44EE8">
        <w:rPr>
          <w:color w:val="000000" w:themeColor="text1"/>
          <w:vertAlign w:val="superscript"/>
        </w:rPr>
        <w:t>7</w:t>
      </w:r>
      <w:r w:rsidR="00F44EE8" w:rsidRPr="00F44EE8">
        <w:rPr>
          <w:color w:val="000000" w:themeColor="text1"/>
        </w:rPr>
        <w:t xml:space="preserve"> But go, tell his disciples and Peter that he is going ahead of you to Galilee; there you will see him, </w:t>
      </w:r>
      <w:r w:rsidR="00F44EE8" w:rsidRPr="00F44EE8">
        <w:rPr>
          <w:rFonts w:ascii="Monotype Corsiva" w:hAnsi="Monotype Corsiva"/>
          <w:color w:val="000000" w:themeColor="text1"/>
        </w:rPr>
        <w:t>just as he told you</w:t>
      </w:r>
      <w:r w:rsidR="00F44EE8" w:rsidRPr="00F44EE8">
        <w:rPr>
          <w:color w:val="000000" w:themeColor="text1"/>
        </w:rPr>
        <w:t xml:space="preserve">.” </w:t>
      </w:r>
      <w:r w:rsidR="00F44EE8" w:rsidRPr="00F44EE8">
        <w:rPr>
          <w:color w:val="000000" w:themeColor="text1"/>
          <w:vertAlign w:val="superscript"/>
        </w:rPr>
        <w:t>8</w:t>
      </w:r>
      <w:r w:rsidR="00F44EE8" w:rsidRPr="00F44EE8">
        <w:rPr>
          <w:color w:val="000000" w:themeColor="text1"/>
        </w:rPr>
        <w:t xml:space="preserve"> So they went out and fled from the tomb, for </w:t>
      </w:r>
      <w:r w:rsidR="00F44EE8" w:rsidRPr="00F44EE8">
        <w:rPr>
          <w:rFonts w:ascii="Marker Felt Thin" w:hAnsi="Marker Felt Thin"/>
          <w:color w:val="000000" w:themeColor="text1"/>
        </w:rPr>
        <w:t>terror and amazement</w:t>
      </w:r>
      <w:r w:rsidR="00F44EE8" w:rsidRPr="00F44EE8">
        <w:rPr>
          <w:color w:val="000000" w:themeColor="text1"/>
        </w:rPr>
        <w:t xml:space="preserve"> had seized them</w:t>
      </w:r>
      <w:r w:rsidR="00F44EE8" w:rsidRPr="008331BA">
        <w:rPr>
          <w:color w:val="000000" w:themeColor="text1"/>
        </w:rPr>
        <w:t>; and</w:t>
      </w:r>
      <w:r w:rsidR="00F44EE8" w:rsidRPr="008331BA">
        <w:rPr>
          <w:rFonts w:ascii="Bodoni 72 Smallcaps Book" w:hAnsi="Bodoni 72 Smallcaps Book"/>
          <w:color w:val="000000" w:themeColor="text1"/>
        </w:rPr>
        <w:t xml:space="preserve"> they said nothing to anyone</w:t>
      </w:r>
      <w:r w:rsidR="00F44EE8" w:rsidRPr="008331BA">
        <w:rPr>
          <w:rFonts w:ascii="Bodoni 72 Smallcaps Book" w:hAnsi="Bodoni 72 Smallcaps Book"/>
          <w:b/>
          <w:color w:val="000000" w:themeColor="text1"/>
        </w:rPr>
        <w:t xml:space="preserve">, </w:t>
      </w:r>
      <w:r w:rsidR="00F44EE8">
        <w:rPr>
          <w:color w:val="000000" w:themeColor="text1"/>
        </w:rPr>
        <w:t xml:space="preserve">for </w:t>
      </w:r>
      <w:r w:rsidR="00F44EE8" w:rsidRPr="008331BA">
        <w:rPr>
          <w:color w:val="000000" w:themeColor="text1"/>
        </w:rPr>
        <w:t>they were afraid</w:t>
      </w:r>
      <w:r w:rsidR="00F44EE8">
        <w:rPr>
          <w:color w:val="000000" w:themeColor="text1"/>
        </w:rPr>
        <w:t>.</w:t>
      </w:r>
    </w:p>
    <w:p w14:paraId="5679A16B" w14:textId="5C8D7907" w:rsidR="00F44EE8" w:rsidRPr="00F44EE8" w:rsidRDefault="00F44EE8" w:rsidP="00F44EE8">
      <w:pPr>
        <w:tabs>
          <w:tab w:val="left" w:pos="5040"/>
          <w:tab w:val="left" w:pos="6120"/>
        </w:tabs>
        <w:outlineLvl w:val="0"/>
        <w:rPr>
          <w:rFonts w:ascii="I AM SHERLOCKED" w:hAnsi="I AM SHERLOCKED"/>
          <w:color w:val="000000" w:themeColor="text1"/>
          <w:sz w:val="21"/>
        </w:rPr>
      </w:pPr>
      <w:r w:rsidRPr="00C61B80">
        <w:rPr>
          <w:noProof/>
          <w:color w:val="000000" w:themeColor="text1"/>
          <w:vertAlign w:val="superscript"/>
        </w:rPr>
        <w:lastRenderedPageBreak/>
        <mc:AlternateContent>
          <mc:Choice Requires="wps">
            <w:drawing>
              <wp:anchor distT="0" distB="0" distL="114300" distR="114300" simplePos="0" relativeHeight="251669504" behindDoc="0" locked="0" layoutInCell="1" allowOverlap="1" wp14:anchorId="478AAD88" wp14:editId="0DC4D4B9">
                <wp:simplePos x="0" y="0"/>
                <wp:positionH relativeFrom="column">
                  <wp:posOffset>1918335</wp:posOffset>
                </wp:positionH>
                <wp:positionV relativeFrom="paragraph">
                  <wp:posOffset>22860</wp:posOffset>
                </wp:positionV>
                <wp:extent cx="4722495" cy="90297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4722495" cy="9029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D03A7DD" w14:textId="1541F77B" w:rsidR="00CC7336" w:rsidRDefault="00B477DD" w:rsidP="007F720B">
                            <w:pPr>
                              <w:pBdr>
                                <w:left w:val="single" w:sz="4" w:space="4" w:color="auto"/>
                              </w:pBdr>
                              <w:rPr>
                                <w:rFonts w:ascii="Cambria" w:hAnsi="Cambria" w:cs="Times New Roman"/>
                                <w:noProof/>
                                <w:sz w:val="22"/>
                              </w:rPr>
                            </w:pPr>
                            <w:r w:rsidRPr="00F44EE8">
                              <w:rPr>
                                <w:rFonts w:ascii="Bradley Hand" w:hAnsi="Bradley Hand"/>
                                <w:i/>
                                <w:color w:val="000000" w:themeColor="text1"/>
                              </w:rPr>
                              <w:t>a young man, dressed in a white robe</w:t>
                            </w:r>
                            <w:r w:rsidR="00CC7336">
                              <w:rPr>
                                <w:rFonts w:ascii="Bodoni 72 Smallcaps Book" w:hAnsi="Bodoni 72 Smallcaps Book"/>
                                <w:color w:val="000000" w:themeColor="text1"/>
                              </w:rPr>
                              <w:t xml:space="preserve">: </w:t>
                            </w:r>
                            <w:r>
                              <w:rPr>
                                <w:rFonts w:ascii="Cambria" w:hAnsi="Cambria" w:cs="Times New Roman"/>
                                <w:noProof/>
                                <w:sz w:val="22"/>
                              </w:rPr>
                              <w:t>Here we see many symbolic references. Is this young man is also the young man who</w:t>
                            </w:r>
                            <w:r w:rsidR="00CC7336">
                              <w:rPr>
                                <w:rFonts w:ascii="Cambria" w:hAnsi="Cambria" w:cs="Times New Roman"/>
                                <w:noProof/>
                                <w:sz w:val="22"/>
                              </w:rPr>
                              <w:t>…</w:t>
                            </w:r>
                            <w:r w:rsidR="00CC7336" w:rsidRPr="00A25D30">
                              <w:rPr>
                                <w:rFonts w:ascii="Cambria" w:hAnsi="Cambria" w:cs="Times New Roman"/>
                                <w:noProof/>
                                <w:sz w:val="22"/>
                              </w:rPr>
                              <w:t xml:space="preserve"> </w:t>
                            </w:r>
                            <w:r w:rsidR="000863D6">
                              <w:rPr>
                                <w:rFonts w:ascii="Cambria" w:hAnsi="Cambria" w:cs="Times New Roman"/>
                                <w:noProof/>
                                <w:sz w:val="22"/>
                              </w:rPr>
                              <w:t xml:space="preserve">“was </w:t>
                            </w:r>
                            <w:r w:rsidR="000863D6" w:rsidRPr="000863D6">
                              <w:rPr>
                                <w:rFonts w:ascii="Cambria" w:hAnsi="Cambria" w:cs="Times New Roman"/>
                                <w:noProof/>
                                <w:sz w:val="22"/>
                              </w:rPr>
                              <w:t xml:space="preserve">following </w:t>
                            </w:r>
                            <w:r w:rsidR="000863D6">
                              <w:rPr>
                                <w:rFonts w:ascii="Cambria" w:hAnsi="Cambria" w:cs="Times New Roman"/>
                                <w:noProof/>
                                <w:sz w:val="22"/>
                              </w:rPr>
                              <w:t>Jesus in the garden</w:t>
                            </w:r>
                            <w:r w:rsidR="000863D6" w:rsidRPr="000863D6">
                              <w:rPr>
                                <w:rFonts w:ascii="Cambria" w:hAnsi="Cambria" w:cs="Times New Roman"/>
                                <w:noProof/>
                                <w:sz w:val="22"/>
                              </w:rPr>
                              <w:t>, wearing</w:t>
                            </w:r>
                            <w:r w:rsidR="000863D6">
                              <w:rPr>
                                <w:rFonts w:ascii="Cambria" w:hAnsi="Cambria" w:cs="Times New Roman"/>
                                <w:noProof/>
                                <w:sz w:val="22"/>
                              </w:rPr>
                              <w:t xml:space="preserve"> nothing but a linen cloth. The soldiers</w:t>
                            </w:r>
                            <w:r w:rsidR="000863D6" w:rsidRPr="000863D6">
                              <w:rPr>
                                <w:rFonts w:ascii="Cambria" w:hAnsi="Cambria" w:cs="Times New Roman"/>
                                <w:noProof/>
                                <w:sz w:val="22"/>
                              </w:rPr>
                              <w:t xml:space="preserve"> caught hold of him, but he left the linen cloth and ran off naked.</w:t>
                            </w:r>
                            <w:r w:rsidR="000863D6">
                              <w:rPr>
                                <w:rFonts w:ascii="Cambria" w:hAnsi="Cambria" w:cs="Times New Roman"/>
                                <w:noProof/>
                                <w:sz w:val="22"/>
                              </w:rPr>
                              <w:t>” Mark 14:48-52 ?</w:t>
                            </w:r>
                          </w:p>
                          <w:p w14:paraId="1EBFD931" w14:textId="0E2494F7" w:rsidR="000863D6" w:rsidRPr="00B477DD" w:rsidRDefault="000863D6" w:rsidP="007F720B">
                            <w:pPr>
                              <w:pBdr>
                                <w:left w:val="single" w:sz="4" w:space="4" w:color="auto"/>
                              </w:pBdr>
                              <w:rPr>
                                <w:rFonts w:ascii="Bradley Hand" w:hAnsi="Bradley Hand"/>
                                <w:i/>
                                <w:color w:val="000000" w:themeColor="text1"/>
                              </w:rPr>
                            </w:pPr>
                            <w:r w:rsidRPr="00F44EE8">
                              <w:rPr>
                                <w:rFonts w:ascii="Bradley Hand" w:hAnsi="Bradley Hand"/>
                                <w:i/>
                                <w:color w:val="000000" w:themeColor="text1"/>
                              </w:rPr>
                              <w:t>dressed in a white robe</w:t>
                            </w:r>
                            <w:r>
                              <w:rPr>
                                <w:rFonts w:ascii="Cambria" w:hAnsi="Cambria" w:cs="Times New Roman"/>
                                <w:noProof/>
                                <w:sz w:val="22"/>
                              </w:rPr>
                              <w:t xml:space="preserve">: </w:t>
                            </w:r>
                            <w:r w:rsidR="007848D6">
                              <w:rPr>
                                <w:rFonts w:ascii="Cambria" w:hAnsi="Cambria" w:cs="Times New Roman"/>
                                <w:noProof/>
                                <w:sz w:val="22"/>
                              </w:rPr>
                              <w:t>this brings to mind Jesus at the transfiguration, when it’s revealed that he is God’s Beloved Son “</w:t>
                            </w:r>
                            <w:r w:rsidR="007848D6" w:rsidRPr="007848D6">
                              <w:rPr>
                                <w:rFonts w:ascii="Cambria" w:hAnsi="Cambria" w:cs="Times New Roman"/>
                                <w:noProof/>
                                <w:sz w:val="22"/>
                              </w:rPr>
                              <w:t xml:space="preserve">And </w:t>
                            </w:r>
                            <w:r w:rsidR="007848D6">
                              <w:rPr>
                                <w:rFonts w:ascii="Cambria" w:hAnsi="Cambria" w:cs="Times New Roman"/>
                                <w:noProof/>
                                <w:sz w:val="22"/>
                              </w:rPr>
                              <w:t>Jesus</w:t>
                            </w:r>
                            <w:r w:rsidR="007848D6" w:rsidRPr="007848D6">
                              <w:rPr>
                                <w:rFonts w:ascii="Cambria" w:hAnsi="Cambria" w:cs="Times New Roman"/>
                                <w:noProof/>
                                <w:sz w:val="22"/>
                              </w:rPr>
                              <w:t xml:space="preserve"> was trans</w:t>
                            </w:r>
                            <w:r w:rsidR="007848D6">
                              <w:rPr>
                                <w:rFonts w:ascii="Cambria" w:hAnsi="Cambria" w:cs="Times New Roman"/>
                                <w:noProof/>
                                <w:sz w:val="22"/>
                              </w:rPr>
                              <w:t xml:space="preserve">figured before them, </w:t>
                            </w:r>
                            <w:r w:rsidR="007848D6" w:rsidRPr="007848D6">
                              <w:rPr>
                                <w:rFonts w:ascii="Cambria" w:hAnsi="Cambria" w:cs="Times New Roman"/>
                                <w:noProof/>
                                <w:sz w:val="22"/>
                              </w:rPr>
                              <w:t xml:space="preserve"> and his clothes became da</w:t>
                            </w:r>
                            <w:r w:rsidR="007848D6">
                              <w:rPr>
                                <w:rFonts w:ascii="Cambria" w:hAnsi="Cambria" w:cs="Times New Roman"/>
                                <w:noProof/>
                                <w:sz w:val="22"/>
                              </w:rPr>
                              <w:t xml:space="preserve">zzling white, such as no one </w:t>
                            </w:r>
                            <w:r w:rsidR="007848D6" w:rsidRPr="007848D6">
                              <w:rPr>
                                <w:rFonts w:ascii="Cambria" w:hAnsi="Cambria" w:cs="Times New Roman"/>
                                <w:noProof/>
                                <w:sz w:val="22"/>
                              </w:rPr>
                              <w:t>on earth could bleach them.</w:t>
                            </w:r>
                            <w:r w:rsidR="007848D6">
                              <w:rPr>
                                <w:rFonts w:ascii="Cambria" w:hAnsi="Cambria" w:cs="Times New Roman"/>
                                <w:noProof/>
                                <w:sz w:val="22"/>
                              </w:rPr>
                              <w:t>” Mark 9:3</w:t>
                            </w:r>
                          </w:p>
                          <w:p w14:paraId="1ACA1292" w14:textId="3BD6D03E" w:rsidR="00B477DD" w:rsidRDefault="007848D6" w:rsidP="007F720B">
                            <w:pPr>
                              <w:pBdr>
                                <w:left w:val="single" w:sz="4" w:space="4" w:color="auto"/>
                              </w:pBdr>
                              <w:rPr>
                                <w:rFonts w:ascii="Cambria" w:hAnsi="Cambria" w:cs="Times New Roman"/>
                                <w:noProof/>
                                <w:sz w:val="22"/>
                              </w:rPr>
                            </w:pPr>
                            <w:r w:rsidRPr="000863D6">
                              <w:rPr>
                                <w:rFonts w:ascii="Bradley Hand" w:hAnsi="Bradley Hand"/>
                                <w:color w:val="000000" w:themeColor="text1"/>
                              </w:rPr>
                              <w:t>on the right side</w:t>
                            </w:r>
                            <w:r>
                              <w:rPr>
                                <w:rFonts w:ascii="Cambria" w:hAnsi="Cambria" w:cs="Times New Roman"/>
                                <w:noProof/>
                                <w:sz w:val="22"/>
                              </w:rPr>
                              <w:t xml:space="preserve">: </w:t>
                            </w:r>
                            <w:r w:rsidR="002E778D">
                              <w:rPr>
                                <w:rFonts w:ascii="Cambria" w:hAnsi="Cambria" w:cs="Times New Roman"/>
                                <w:noProof/>
                                <w:sz w:val="22"/>
                              </w:rPr>
                              <w:t>this position points to repeated stories of discipleship such as the request of James and John “</w:t>
                            </w:r>
                            <w:r w:rsidR="002E778D" w:rsidRPr="002E778D">
                              <w:rPr>
                                <w:rFonts w:ascii="Cambria" w:hAnsi="Cambria" w:cs="Times New Roman"/>
                                <w:noProof/>
                                <w:sz w:val="22"/>
                              </w:rPr>
                              <w:t xml:space="preserve">said to Jesus, “Grant us to sit, one </w:t>
                            </w:r>
                            <w:r w:rsidR="002E778D" w:rsidRPr="001B1901">
                              <w:rPr>
                                <w:rFonts w:ascii="Bradley Hand" w:hAnsi="Bradley Hand" w:cs="Times New Roman"/>
                                <w:noProof/>
                                <w:sz w:val="20"/>
                              </w:rPr>
                              <w:t>at your right hand</w:t>
                            </w:r>
                            <w:r w:rsidR="002E778D" w:rsidRPr="001B1901">
                              <w:rPr>
                                <w:rFonts w:ascii="Cambria" w:hAnsi="Cambria" w:cs="Times New Roman"/>
                                <w:noProof/>
                                <w:sz w:val="20"/>
                              </w:rPr>
                              <w:t xml:space="preserve"> </w:t>
                            </w:r>
                            <w:r w:rsidR="002E778D" w:rsidRPr="002E778D">
                              <w:rPr>
                                <w:rFonts w:ascii="Cambria" w:hAnsi="Cambria" w:cs="Times New Roman"/>
                                <w:noProof/>
                                <w:sz w:val="22"/>
                              </w:rPr>
                              <w:t xml:space="preserve">and one at your left, in your glory.” But Jesus said to them, “You do not know what you are asking. Are you able to drink the cup that I drink, or be baptized with the </w:t>
                            </w:r>
                            <w:bookmarkStart w:id="0" w:name="_GoBack"/>
                            <w:bookmarkEnd w:id="0"/>
                            <w:r w:rsidR="002E778D" w:rsidRPr="002E778D">
                              <w:rPr>
                                <w:rFonts w:ascii="Cambria" w:hAnsi="Cambria" w:cs="Times New Roman"/>
                                <w:noProof/>
                                <w:sz w:val="22"/>
                              </w:rPr>
                              <w:t>baptism that I am baptized with?” - Mark 10:36-37</w:t>
                            </w:r>
                            <w:r w:rsidR="007F720B">
                              <w:rPr>
                                <w:rFonts w:ascii="Cambria" w:hAnsi="Cambria" w:cs="Times New Roman"/>
                                <w:noProof/>
                                <w:sz w:val="22"/>
                              </w:rPr>
                              <w:t xml:space="preserve"> and the citation of the Ps</w:t>
                            </w:r>
                            <w:r w:rsidR="002E778D">
                              <w:rPr>
                                <w:rFonts w:ascii="Cambria" w:hAnsi="Cambria" w:cs="Times New Roman"/>
                                <w:noProof/>
                                <w:sz w:val="22"/>
                              </w:rPr>
                              <w:t>a</w:t>
                            </w:r>
                            <w:r w:rsidR="007F720B">
                              <w:rPr>
                                <w:rFonts w:ascii="Cambria" w:hAnsi="Cambria" w:cs="Times New Roman"/>
                                <w:noProof/>
                                <w:sz w:val="22"/>
                              </w:rPr>
                              <w:t>l</w:t>
                            </w:r>
                            <w:r w:rsidR="002E778D">
                              <w:rPr>
                                <w:rFonts w:ascii="Cambria" w:hAnsi="Cambria" w:cs="Times New Roman"/>
                                <w:noProof/>
                                <w:sz w:val="22"/>
                              </w:rPr>
                              <w:t>ms tal</w:t>
                            </w:r>
                            <w:r w:rsidR="007F720B">
                              <w:rPr>
                                <w:rFonts w:ascii="Cambria" w:hAnsi="Cambria" w:cs="Times New Roman"/>
                                <w:noProof/>
                                <w:sz w:val="22"/>
                              </w:rPr>
                              <w:t>k</w:t>
                            </w:r>
                            <w:r w:rsidR="001B1901">
                              <w:rPr>
                                <w:rFonts w:ascii="Cambria" w:hAnsi="Cambria" w:cs="Times New Roman"/>
                                <w:noProof/>
                                <w:sz w:val="22"/>
                              </w:rPr>
                              <w:t xml:space="preserve">ing about the Messiah in Mark 12:36 “ </w:t>
                            </w:r>
                            <w:r w:rsidR="002E778D" w:rsidRPr="002E778D">
                              <w:rPr>
                                <w:rFonts w:ascii="Cambria" w:hAnsi="Cambria" w:cs="Times New Roman"/>
                                <w:noProof/>
                                <w:sz w:val="22"/>
                              </w:rPr>
                              <w:t>David himself, by the Holy Spirit, declared,</w:t>
                            </w:r>
                            <w:r w:rsidR="001B1901">
                              <w:rPr>
                                <w:rFonts w:ascii="Cambria" w:hAnsi="Cambria" w:cs="Times New Roman"/>
                                <w:noProof/>
                                <w:sz w:val="22"/>
                              </w:rPr>
                              <w:t xml:space="preserve"> </w:t>
                            </w:r>
                            <w:r w:rsidR="002E778D" w:rsidRPr="002E778D">
                              <w:rPr>
                                <w:rFonts w:ascii="Cambria" w:hAnsi="Cambria" w:cs="Times New Roman"/>
                                <w:noProof/>
                                <w:sz w:val="22"/>
                              </w:rPr>
                              <w:t>‘The Lord said to my Lord,</w:t>
                            </w:r>
                            <w:r w:rsidR="001B1901">
                              <w:rPr>
                                <w:rFonts w:ascii="Cambria" w:hAnsi="Cambria" w:cs="Times New Roman"/>
                                <w:noProof/>
                                <w:sz w:val="22"/>
                              </w:rPr>
                              <w:t>“</w:t>
                            </w:r>
                            <w:r w:rsidR="001B1901" w:rsidRPr="001B1901">
                              <w:rPr>
                                <w:rFonts w:ascii="Bradley Hand" w:hAnsi="Bradley Hand" w:cs="Times New Roman"/>
                                <w:noProof/>
                                <w:sz w:val="20"/>
                              </w:rPr>
                              <w:t>Sit at my right hand</w:t>
                            </w:r>
                            <w:r w:rsidR="001B1901">
                              <w:rPr>
                                <w:rFonts w:ascii="Cambria" w:hAnsi="Cambria" w:cs="Times New Roman"/>
                                <w:noProof/>
                                <w:sz w:val="22"/>
                              </w:rPr>
                              <w:t xml:space="preserve">, </w:t>
                            </w:r>
                            <w:r w:rsidR="002E778D" w:rsidRPr="002E778D">
                              <w:rPr>
                                <w:rFonts w:ascii="Cambria" w:hAnsi="Cambria" w:cs="Times New Roman"/>
                                <w:noProof/>
                                <w:sz w:val="22"/>
                              </w:rPr>
                              <w:t xml:space="preserve"> until I put your enemies under your feet.”’</w:t>
                            </w:r>
                            <w:r w:rsidR="001B1901">
                              <w:rPr>
                                <w:rFonts w:ascii="Cambria" w:hAnsi="Cambria" w:cs="Times New Roman"/>
                                <w:noProof/>
                                <w:sz w:val="22"/>
                              </w:rPr>
                              <w:t xml:space="preserve"> When Jesus says that he is the Messiah when asked by</w:t>
                            </w:r>
                            <w:r w:rsidR="007F720B">
                              <w:rPr>
                                <w:rFonts w:ascii="Cambria" w:hAnsi="Cambria" w:cs="Times New Roman"/>
                                <w:noProof/>
                                <w:sz w:val="22"/>
                              </w:rPr>
                              <w:t xml:space="preserve"> the religi</w:t>
                            </w:r>
                            <w:r w:rsidR="001B1901">
                              <w:rPr>
                                <w:rFonts w:ascii="Cambria" w:hAnsi="Cambria" w:cs="Times New Roman"/>
                                <w:noProof/>
                                <w:sz w:val="22"/>
                              </w:rPr>
                              <w:t>ous leaders “</w:t>
                            </w:r>
                            <w:r w:rsidR="002E778D" w:rsidRPr="002E778D">
                              <w:rPr>
                                <w:rFonts w:ascii="Cambria" w:hAnsi="Cambria" w:cs="Times New Roman"/>
                                <w:noProof/>
                                <w:sz w:val="22"/>
                              </w:rPr>
                              <w:t>Jesus said, “I am; and</w:t>
                            </w:r>
                            <w:r w:rsidR="001B1901">
                              <w:rPr>
                                <w:rFonts w:ascii="Cambria" w:hAnsi="Cambria" w:cs="Times New Roman"/>
                                <w:noProof/>
                                <w:sz w:val="22"/>
                              </w:rPr>
                              <w:t xml:space="preserve"> </w:t>
                            </w:r>
                            <w:r w:rsidR="002E778D" w:rsidRPr="002E778D">
                              <w:rPr>
                                <w:rFonts w:ascii="Cambria" w:hAnsi="Cambria" w:cs="Times New Roman"/>
                                <w:noProof/>
                                <w:sz w:val="22"/>
                              </w:rPr>
                              <w:t>‘you will see the Son of Man</w:t>
                            </w:r>
                            <w:r w:rsidR="001B1901">
                              <w:rPr>
                                <w:rFonts w:ascii="Cambria" w:hAnsi="Cambria" w:cs="Times New Roman"/>
                                <w:noProof/>
                                <w:sz w:val="22"/>
                              </w:rPr>
                              <w:t xml:space="preserve"> </w:t>
                            </w:r>
                            <w:r w:rsidR="002E778D" w:rsidRPr="001B1901">
                              <w:rPr>
                                <w:rFonts w:ascii="Bradley Hand" w:hAnsi="Bradley Hand" w:cs="Times New Roman"/>
                                <w:noProof/>
                                <w:sz w:val="20"/>
                              </w:rPr>
                              <w:t>seated at the right hand</w:t>
                            </w:r>
                            <w:r w:rsidR="002E778D" w:rsidRPr="001B1901">
                              <w:rPr>
                                <w:rFonts w:ascii="Cambria" w:hAnsi="Cambria" w:cs="Times New Roman"/>
                                <w:noProof/>
                                <w:sz w:val="20"/>
                              </w:rPr>
                              <w:t xml:space="preserve"> </w:t>
                            </w:r>
                            <w:r w:rsidR="002E778D" w:rsidRPr="002E778D">
                              <w:rPr>
                                <w:rFonts w:ascii="Cambria" w:hAnsi="Cambria" w:cs="Times New Roman"/>
                                <w:noProof/>
                                <w:sz w:val="22"/>
                              </w:rPr>
                              <w:t>of the Power,’</w:t>
                            </w:r>
                            <w:r w:rsidR="001B1901">
                              <w:rPr>
                                <w:rFonts w:ascii="Cambria" w:hAnsi="Cambria" w:cs="Times New Roman"/>
                                <w:noProof/>
                                <w:sz w:val="22"/>
                              </w:rPr>
                              <w:t xml:space="preserve"> </w:t>
                            </w:r>
                            <w:r w:rsidR="002E778D" w:rsidRPr="002E778D">
                              <w:rPr>
                                <w:rFonts w:ascii="Cambria" w:hAnsi="Cambria" w:cs="Times New Roman"/>
                                <w:noProof/>
                                <w:sz w:val="22"/>
                              </w:rPr>
                              <w:t>and ‘coming with the clouds of heaven.’”</w:t>
                            </w:r>
                            <w:r w:rsidR="001B1901">
                              <w:rPr>
                                <w:rFonts w:ascii="Cambria" w:hAnsi="Cambria" w:cs="Times New Roman"/>
                                <w:noProof/>
                                <w:sz w:val="22"/>
                              </w:rPr>
                              <w:t xml:space="preserve"> (Mark 14:62)  and finally with the bandits crucified with Jesus, </w:t>
                            </w:r>
                            <w:r w:rsidR="002E778D" w:rsidRPr="002E778D">
                              <w:rPr>
                                <w:rFonts w:ascii="Cambria" w:hAnsi="Cambria" w:cs="Times New Roman"/>
                                <w:noProof/>
                                <w:sz w:val="22"/>
                              </w:rPr>
                              <w:t xml:space="preserve"> </w:t>
                            </w:r>
                            <w:r w:rsidR="001B1901">
                              <w:rPr>
                                <w:rFonts w:ascii="Cambria" w:hAnsi="Cambria" w:cs="Times New Roman"/>
                                <w:noProof/>
                                <w:sz w:val="22"/>
                              </w:rPr>
                              <w:t>“</w:t>
                            </w:r>
                            <w:r w:rsidR="002E778D" w:rsidRPr="001B1901">
                              <w:rPr>
                                <w:rFonts w:ascii="Bradley Hand" w:hAnsi="Bradley Hand" w:cs="Times New Roman"/>
                                <w:noProof/>
                                <w:sz w:val="20"/>
                              </w:rPr>
                              <w:t>one o</w:t>
                            </w:r>
                            <w:r w:rsidR="001B1901" w:rsidRPr="001B1901">
                              <w:rPr>
                                <w:rFonts w:ascii="Bradley Hand" w:hAnsi="Bradley Hand" w:cs="Times New Roman"/>
                                <w:noProof/>
                                <w:sz w:val="20"/>
                              </w:rPr>
                              <w:t>n his right</w:t>
                            </w:r>
                            <w:r w:rsidR="001B1901" w:rsidRPr="001B1901">
                              <w:rPr>
                                <w:rFonts w:ascii="Cambria" w:hAnsi="Cambria" w:cs="Times New Roman"/>
                                <w:noProof/>
                                <w:sz w:val="20"/>
                              </w:rPr>
                              <w:t xml:space="preserve"> </w:t>
                            </w:r>
                            <w:r w:rsidR="001B1901">
                              <w:rPr>
                                <w:rFonts w:ascii="Cambria" w:hAnsi="Cambria" w:cs="Times New Roman"/>
                                <w:noProof/>
                                <w:sz w:val="22"/>
                              </w:rPr>
                              <w:t>and one on his left” (Mark 15:27)</w:t>
                            </w:r>
                          </w:p>
                          <w:p w14:paraId="39A622B2" w14:textId="77777777" w:rsidR="00776981" w:rsidRDefault="00776981" w:rsidP="007F720B">
                            <w:pPr>
                              <w:pBdr>
                                <w:left w:val="single" w:sz="4" w:space="4" w:color="auto"/>
                              </w:pBdr>
                              <w:rPr>
                                <w:rFonts w:ascii="Cambria" w:hAnsi="Cambria" w:cs="Times New Roman"/>
                                <w:noProof/>
                                <w:sz w:val="22"/>
                              </w:rPr>
                            </w:pPr>
                          </w:p>
                          <w:p w14:paraId="358DDE7B" w14:textId="1D1BC6C0" w:rsidR="00776981" w:rsidRDefault="00776981" w:rsidP="007F720B">
                            <w:pPr>
                              <w:pBdr>
                                <w:left w:val="single" w:sz="4" w:space="4" w:color="auto"/>
                              </w:pBdr>
                              <w:rPr>
                                <w:rFonts w:ascii="Cambria" w:hAnsi="Cambria" w:cs="Times New Roman"/>
                                <w:noProof/>
                                <w:sz w:val="22"/>
                              </w:rPr>
                            </w:pPr>
                            <w:r>
                              <w:rPr>
                                <w:rFonts w:ascii="Cambria" w:hAnsi="Cambria" w:cs="Times New Roman"/>
                                <w:noProof/>
                                <w:sz w:val="22"/>
                              </w:rPr>
                              <w:t>Verse 7 – Go…tell..you will see him in Galilee: Ched Myers says that this is the 3</w:t>
                            </w:r>
                            <w:r w:rsidRPr="00776981">
                              <w:rPr>
                                <w:rFonts w:ascii="Cambria" w:hAnsi="Cambria" w:cs="Times New Roman"/>
                                <w:noProof/>
                                <w:sz w:val="22"/>
                                <w:vertAlign w:val="superscript"/>
                              </w:rPr>
                              <w:t>rd</w:t>
                            </w:r>
                            <w:r>
                              <w:rPr>
                                <w:rFonts w:ascii="Cambria" w:hAnsi="Cambria" w:cs="Times New Roman"/>
                                <w:noProof/>
                                <w:sz w:val="22"/>
                              </w:rPr>
                              <w:t xml:space="preserve"> call to </w:t>
                            </w:r>
                            <w:r w:rsidR="007F720B" w:rsidRPr="007F720B">
                              <w:rPr>
                                <w:rFonts w:ascii="Cambria" w:hAnsi="Cambria" w:cs="Times New Roman"/>
                                <w:noProof/>
                                <w:sz w:val="22"/>
                              </w:rPr>
                              <w:t>discipleship</w:t>
                            </w:r>
                            <w:r>
                              <w:rPr>
                                <w:rFonts w:ascii="Cambria" w:hAnsi="Cambria" w:cs="Times New Roman"/>
                                <w:noProof/>
                                <w:sz w:val="22"/>
                              </w:rPr>
                              <w:t>in the book of Mark each of which include the word “follow” and “after me” – the first is spoken by Jesus to the first di</w:t>
                            </w:r>
                            <w:r w:rsidR="007F720B">
                              <w:rPr>
                                <w:rFonts w:ascii="Cambria" w:hAnsi="Cambria" w:cs="Times New Roman"/>
                                <w:noProof/>
                                <w:sz w:val="22"/>
                              </w:rPr>
                              <w:t>s</w:t>
                            </w:r>
                            <w:r>
                              <w:rPr>
                                <w:rFonts w:ascii="Cambria" w:hAnsi="Cambria" w:cs="Times New Roman"/>
                                <w:noProof/>
                                <w:sz w:val="22"/>
                              </w:rPr>
                              <w:t>ciples,</w:t>
                            </w:r>
                            <w:r w:rsidRPr="00776981">
                              <w:rPr>
                                <w:rFonts w:ascii="Cambria" w:hAnsi="Cambria" w:cs="Times New Roman"/>
                                <w:noProof/>
                                <w:sz w:val="22"/>
                              </w:rPr>
                              <w:t xml:space="preserve"> </w:t>
                            </w:r>
                            <w:r>
                              <w:rPr>
                                <w:rFonts w:ascii="Cambria" w:hAnsi="Cambria" w:cs="Times New Roman"/>
                                <w:noProof/>
                                <w:sz w:val="22"/>
                              </w:rPr>
                              <w:t>“</w:t>
                            </w:r>
                            <w:r w:rsidRPr="00776981">
                              <w:rPr>
                                <w:rFonts w:ascii="Cambria" w:hAnsi="Cambria" w:cs="Times New Roman"/>
                                <w:noProof/>
                                <w:sz w:val="22"/>
                              </w:rPr>
                              <w:t>Follow me and I will make you fish for people</w:t>
                            </w:r>
                            <w:r>
                              <w:rPr>
                                <w:rFonts w:ascii="Cambria" w:hAnsi="Cambria" w:cs="Times New Roman"/>
                                <w:noProof/>
                                <w:sz w:val="22"/>
                              </w:rPr>
                              <w:t xml:space="preserve">” (Mark </w:t>
                            </w:r>
                            <w:r>
                              <w:rPr>
                                <w:rFonts w:ascii="Cambria" w:hAnsi="Cambria" w:cs="Times New Roman"/>
                                <w:noProof/>
                                <w:sz w:val="22"/>
                              </w:rPr>
                              <w:t>1</w:t>
                            </w:r>
                            <w:r>
                              <w:rPr>
                                <w:rFonts w:ascii="Cambria" w:hAnsi="Cambria" w:cs="Times New Roman"/>
                                <w:noProof/>
                                <w:sz w:val="22"/>
                              </w:rPr>
                              <w:t>:</w:t>
                            </w:r>
                            <w:r>
                              <w:rPr>
                                <w:rFonts w:ascii="Cambria" w:hAnsi="Cambria" w:cs="Times New Roman"/>
                                <w:noProof/>
                                <w:sz w:val="22"/>
                              </w:rPr>
                              <w:t>17</w:t>
                            </w:r>
                            <w:r>
                              <w:rPr>
                                <w:rFonts w:ascii="Cambria" w:hAnsi="Cambria" w:cs="Times New Roman"/>
                                <w:noProof/>
                                <w:sz w:val="22"/>
                              </w:rPr>
                              <w:t>)</w:t>
                            </w:r>
                            <w:r>
                              <w:rPr>
                                <w:rFonts w:ascii="Cambria" w:hAnsi="Cambria" w:cs="Times New Roman"/>
                                <w:noProof/>
                                <w:sz w:val="22"/>
                              </w:rPr>
                              <w:t xml:space="preserve"> the second to the gathered crowd (including the disciples “</w:t>
                            </w:r>
                            <w:r w:rsidRPr="00776981">
                              <w:rPr>
                                <w:rFonts w:ascii="Cambria" w:hAnsi="Cambria" w:cs="Times New Roman"/>
                                <w:noProof/>
                                <w:sz w:val="22"/>
                              </w:rPr>
                              <w:t>If any want to become my followers, let them deny themselves and take up their cross and follow me</w:t>
                            </w:r>
                            <w:r>
                              <w:rPr>
                                <w:rFonts w:ascii="Cambria" w:hAnsi="Cambria" w:cs="Times New Roman"/>
                                <w:noProof/>
                                <w:sz w:val="22"/>
                              </w:rPr>
                              <w:t>.” (Mark 8:34)</w:t>
                            </w:r>
                          </w:p>
                          <w:p w14:paraId="390AD03F" w14:textId="77777777" w:rsidR="002E778D" w:rsidRDefault="002E778D" w:rsidP="007F720B">
                            <w:pPr>
                              <w:pBdr>
                                <w:left w:val="single" w:sz="4" w:space="4" w:color="auto"/>
                              </w:pBdr>
                              <w:rPr>
                                <w:rFonts w:ascii="Bodoni 72 Smallcaps Book" w:hAnsi="Bodoni 72 Smallcaps Book"/>
                                <w:color w:val="000000" w:themeColor="text1"/>
                              </w:rPr>
                            </w:pPr>
                          </w:p>
                          <w:p w14:paraId="36B01CC2" w14:textId="2AB7B0FB" w:rsidR="00DC7933" w:rsidRDefault="00DC7933" w:rsidP="007F720B">
                            <w:pPr>
                              <w:pBdr>
                                <w:left w:val="single" w:sz="4" w:space="4" w:color="auto"/>
                              </w:pBdr>
                              <w:rPr>
                                <w:rFonts w:ascii="Cambria" w:hAnsi="Cambria" w:cs="Times New Roman"/>
                                <w:noProof/>
                                <w:sz w:val="22"/>
                              </w:rPr>
                            </w:pPr>
                            <w:r w:rsidRPr="00DC7933">
                              <w:rPr>
                                <w:rFonts w:ascii="Marker Felt Thin" w:hAnsi="Marker Felt Thin"/>
                                <w:color w:val="000000" w:themeColor="text1"/>
                                <w:sz w:val="21"/>
                              </w:rPr>
                              <w:t>alarmed</w:t>
                            </w:r>
                            <w:r w:rsidRPr="00DC7933">
                              <w:rPr>
                                <w:rFonts w:ascii="Bodoni 72 Smallcaps Book" w:hAnsi="Bodoni 72 Smallcaps Book"/>
                                <w:color w:val="000000" w:themeColor="text1"/>
                                <w:sz w:val="21"/>
                              </w:rPr>
                              <w:t xml:space="preserve">: </w:t>
                            </w:r>
                            <w:r w:rsidR="00477961">
                              <w:rPr>
                                <w:rFonts w:ascii="Cambria" w:hAnsi="Cambria" w:cs="Times New Roman"/>
                                <w:noProof/>
                                <w:sz w:val="22"/>
                              </w:rPr>
                              <w:t>in Greek (</w:t>
                            </w:r>
                            <w:r w:rsidR="00477961" w:rsidRPr="00477961">
                              <w:rPr>
                                <w:rFonts w:ascii="Cambria" w:hAnsi="Cambria" w:cs="Times New Roman"/>
                                <w:noProof/>
                                <w:sz w:val="22"/>
                              </w:rPr>
                              <w:t>ἐξεθαμβήθησαν</w:t>
                            </w:r>
                            <w:r w:rsidR="00477961">
                              <w:rPr>
                                <w:rFonts w:ascii="Cambria" w:hAnsi="Cambria" w:cs="Times New Roman"/>
                                <w:noProof/>
                                <w:sz w:val="22"/>
                              </w:rPr>
                              <w:t>) this word is only used 2 other times in Mark.  To describe the reaction of the crowd seeing Jesus after the transfiguration (Mark 9:15) and when Jesus struggles to come to terms with his own execution (Mark 14:33).</w:t>
                            </w:r>
                          </w:p>
                          <w:p w14:paraId="26AF81C6" w14:textId="77777777" w:rsidR="00DC7933" w:rsidRDefault="00DC7933" w:rsidP="007F720B">
                            <w:pPr>
                              <w:pBdr>
                                <w:left w:val="single" w:sz="4" w:space="4" w:color="auto"/>
                              </w:pBdr>
                              <w:rPr>
                                <w:rFonts w:ascii="Bodoni 72 Smallcaps Book" w:hAnsi="Bodoni 72 Smallcaps Book"/>
                                <w:color w:val="000000" w:themeColor="text1"/>
                              </w:rPr>
                            </w:pPr>
                          </w:p>
                          <w:p w14:paraId="404BAC91" w14:textId="46C7CEE0" w:rsidR="00CC7336" w:rsidRPr="008331BA" w:rsidRDefault="00776981" w:rsidP="007F720B">
                            <w:pPr>
                              <w:pBdr>
                                <w:left w:val="single" w:sz="4" w:space="4" w:color="auto"/>
                              </w:pBdr>
                              <w:rPr>
                                <w:rFonts w:cs="Times New Roman"/>
                                <w:noProof/>
                                <w:sz w:val="18"/>
                                <w:szCs w:val="20"/>
                              </w:rPr>
                            </w:pPr>
                            <w:r w:rsidRPr="00F44EE8">
                              <w:rPr>
                                <w:rFonts w:ascii="Monotype Corsiva" w:hAnsi="Monotype Corsiva"/>
                                <w:color w:val="000000" w:themeColor="text1"/>
                              </w:rPr>
                              <w:t>just as he told you</w:t>
                            </w:r>
                            <w:r w:rsidR="00CC7336">
                              <w:rPr>
                                <w:rFonts w:ascii="Bodoni 72 Smallcaps Book" w:hAnsi="Bodoni 72 Smallcaps Book"/>
                                <w:color w:val="000000" w:themeColor="text1"/>
                              </w:rPr>
                              <w:t xml:space="preserve">: </w:t>
                            </w:r>
                            <w:r w:rsidR="008331BA">
                              <w:rPr>
                                <w:rFonts w:ascii="Cambria" w:hAnsi="Cambria" w:cs="Times New Roman"/>
                                <w:noProof/>
                                <w:sz w:val="22"/>
                              </w:rPr>
                              <w:t>Some scholars see this phrase as a reference to the tradition of which Paul writes in 1 Corinthians 15 (and which was written before the gospel of Mark): “</w:t>
                            </w:r>
                            <w:r w:rsidR="008331BA" w:rsidRPr="008331BA">
                              <w:rPr>
                                <w:rFonts w:ascii="Cambria" w:hAnsi="Cambria" w:cs="Times New Roman"/>
                                <w:noProof/>
                                <w:sz w:val="22"/>
                                <w:vertAlign w:val="superscript"/>
                              </w:rPr>
                              <w:t>3</w:t>
                            </w:r>
                            <w:r w:rsidR="008331BA" w:rsidRPr="008331BA">
                              <w:rPr>
                                <w:rFonts w:ascii="Cambria" w:hAnsi="Cambria" w:cs="Times New Roman"/>
                                <w:noProof/>
                                <w:sz w:val="22"/>
                              </w:rPr>
                              <w:t xml:space="preserve"> For I handed on to you as of first importance what I in turn had received: that Christ died for our sins in accordance with the scriptures, </w:t>
                            </w:r>
                            <w:r w:rsidR="008331BA" w:rsidRPr="008331BA">
                              <w:rPr>
                                <w:rFonts w:ascii="Cambria" w:hAnsi="Cambria" w:cs="Times New Roman"/>
                                <w:noProof/>
                                <w:sz w:val="22"/>
                                <w:vertAlign w:val="superscript"/>
                              </w:rPr>
                              <w:t>4</w:t>
                            </w:r>
                            <w:r w:rsidR="008331BA" w:rsidRPr="008331BA">
                              <w:rPr>
                                <w:rFonts w:ascii="Cambria" w:hAnsi="Cambria" w:cs="Times New Roman"/>
                                <w:noProof/>
                                <w:sz w:val="22"/>
                              </w:rPr>
                              <w:t xml:space="preserve"> and that he was buried, and that he was raised on the third day in accordance with the scriptures, </w:t>
                            </w:r>
                            <w:r w:rsidR="008331BA" w:rsidRPr="008331BA">
                              <w:rPr>
                                <w:rFonts w:ascii="Cambria" w:hAnsi="Cambria" w:cs="Times New Roman"/>
                                <w:noProof/>
                                <w:sz w:val="22"/>
                                <w:vertAlign w:val="superscript"/>
                              </w:rPr>
                              <w:t>5</w:t>
                            </w:r>
                            <w:r w:rsidR="008331BA" w:rsidRPr="008331BA">
                              <w:rPr>
                                <w:rFonts w:ascii="Cambria" w:hAnsi="Cambria" w:cs="Times New Roman"/>
                                <w:noProof/>
                                <w:sz w:val="22"/>
                              </w:rPr>
                              <w:t xml:space="preserve"> and that he appeared to Cephas, then to the twelve. </w:t>
                            </w:r>
                            <w:r w:rsidR="008331BA" w:rsidRPr="008331BA">
                              <w:rPr>
                                <w:rFonts w:ascii="Cambria" w:hAnsi="Cambria" w:cs="Times New Roman"/>
                                <w:noProof/>
                                <w:sz w:val="22"/>
                                <w:vertAlign w:val="superscript"/>
                              </w:rPr>
                              <w:t>6</w:t>
                            </w:r>
                            <w:r w:rsidR="008331BA" w:rsidRPr="008331BA">
                              <w:rPr>
                                <w:rFonts w:ascii="Cambria" w:hAnsi="Cambria" w:cs="Times New Roman"/>
                                <w:noProof/>
                                <w:sz w:val="22"/>
                              </w:rPr>
                              <w:t xml:space="preserve"> Then he appeared to more than five hundred brothers and sisters at one time, most of whom are still alive, though some have died.” </w:t>
                            </w:r>
                            <w:r w:rsidR="008331BA" w:rsidRPr="008331BA">
                              <w:rPr>
                                <w:rFonts w:ascii="Cambria" w:hAnsi="Cambria" w:cs="Times New Roman"/>
                                <w:noProof/>
                                <w:sz w:val="21"/>
                              </w:rPr>
                              <w:t>1 Corinthians 15</w:t>
                            </w:r>
                            <w:r w:rsidR="00CC7336" w:rsidRPr="008331BA">
                              <w:rPr>
                                <w:rFonts w:ascii="Cambria" w:hAnsi="Cambria" w:cs="Times New Roman"/>
                                <w:noProof/>
                                <w:sz w:val="21"/>
                              </w:rPr>
                              <w:t xml:space="preserve"> </w:t>
                            </w:r>
                          </w:p>
                          <w:p w14:paraId="7D06C0CF" w14:textId="77777777" w:rsidR="00776981" w:rsidRDefault="00776981" w:rsidP="007F720B">
                            <w:pPr>
                              <w:pBdr>
                                <w:left w:val="single" w:sz="4" w:space="4" w:color="auto"/>
                              </w:pBdr>
                              <w:rPr>
                                <w:rFonts w:ascii="Marker Felt Thin" w:hAnsi="Marker Felt Thin"/>
                                <w:color w:val="000000" w:themeColor="text1"/>
                              </w:rPr>
                            </w:pPr>
                          </w:p>
                          <w:p w14:paraId="32280414" w14:textId="494F42C6" w:rsidR="00CC7336" w:rsidRDefault="00776981" w:rsidP="007F720B">
                            <w:pPr>
                              <w:pBdr>
                                <w:left w:val="single" w:sz="4" w:space="4" w:color="auto"/>
                              </w:pBdr>
                              <w:rPr>
                                <w:rFonts w:ascii="Cambria" w:hAnsi="Cambria" w:cs="Times New Roman"/>
                                <w:noProof/>
                                <w:sz w:val="22"/>
                              </w:rPr>
                            </w:pPr>
                            <w:r w:rsidRPr="00F44EE8">
                              <w:rPr>
                                <w:rFonts w:ascii="Marker Felt Thin" w:hAnsi="Marker Felt Thin"/>
                                <w:color w:val="000000" w:themeColor="text1"/>
                              </w:rPr>
                              <w:t>terror and amazement</w:t>
                            </w:r>
                            <w:r w:rsidR="00CC7336">
                              <w:rPr>
                                <w:rFonts w:ascii="Bodoni 72 Smallcaps Book" w:hAnsi="Bodoni 72 Smallcaps Book"/>
                                <w:color w:val="000000" w:themeColor="text1"/>
                              </w:rPr>
                              <w:t xml:space="preserve">: </w:t>
                            </w:r>
                            <w:r>
                              <w:rPr>
                                <w:rFonts w:ascii="Cambria" w:hAnsi="Cambria" w:cs="Times New Roman"/>
                                <w:noProof/>
                                <w:sz w:val="22"/>
                              </w:rPr>
                              <w:t>the words here can also be translated as “traumatized” and “</w:t>
                            </w:r>
                            <w:r w:rsidR="007F720B" w:rsidRPr="007F720B">
                              <w:rPr>
                                <w:rFonts w:ascii="Cambria" w:hAnsi="Cambria" w:cs="Times New Roman"/>
                                <w:noProof/>
                                <w:sz w:val="22"/>
                              </w:rPr>
                              <w:t>ecstastic</w:t>
                            </w:r>
                            <w:r>
                              <w:rPr>
                                <w:rFonts w:ascii="Cambria" w:hAnsi="Cambria" w:cs="Times New Roman"/>
                                <w:noProof/>
                                <w:sz w:val="22"/>
                              </w:rPr>
                              <w:t>/filled with hope”</w:t>
                            </w:r>
                          </w:p>
                          <w:p w14:paraId="056ACE25" w14:textId="77777777" w:rsidR="008331BA" w:rsidRPr="008331BA" w:rsidRDefault="008331BA" w:rsidP="007F720B">
                            <w:pPr>
                              <w:pBdr>
                                <w:left w:val="single" w:sz="4" w:space="4" w:color="auto"/>
                              </w:pBdr>
                              <w:rPr>
                                <w:rFonts w:ascii="Cambria" w:hAnsi="Cambria" w:cs="Times New Roman"/>
                                <w:noProof/>
                                <w:sz w:val="22"/>
                              </w:rPr>
                            </w:pPr>
                          </w:p>
                          <w:p w14:paraId="44313F18" w14:textId="66B63685" w:rsidR="00CC7336" w:rsidRPr="00A25D30" w:rsidRDefault="008331BA" w:rsidP="007F720B">
                            <w:pPr>
                              <w:pBdr>
                                <w:left w:val="single" w:sz="4" w:space="4" w:color="auto"/>
                              </w:pBdr>
                              <w:rPr>
                                <w:rFonts w:cs="Times New Roman"/>
                                <w:noProof/>
                                <w:sz w:val="20"/>
                                <w:szCs w:val="20"/>
                              </w:rPr>
                            </w:pPr>
                            <w:r w:rsidRPr="008331BA">
                              <w:rPr>
                                <w:rFonts w:ascii="Bodoni 72 Smallcaps Book" w:hAnsi="Bodoni 72 Smallcaps Book"/>
                                <w:color w:val="000000" w:themeColor="text1"/>
                              </w:rPr>
                              <w:t>they said nothing to anyone</w:t>
                            </w:r>
                            <w:r w:rsidR="00CC7336">
                              <w:rPr>
                                <w:rFonts w:ascii="Bodoni 72 Smallcaps Book" w:hAnsi="Bodoni 72 Smallcaps Book"/>
                                <w:color w:val="000000" w:themeColor="text1"/>
                              </w:rPr>
                              <w:t xml:space="preserve">: </w:t>
                            </w:r>
                            <w:r>
                              <w:rPr>
                                <w:rFonts w:ascii="Cambria" w:hAnsi="Cambria" w:cs="Times New Roman"/>
                                <w:noProof/>
                                <w:sz w:val="22"/>
                              </w:rPr>
                              <w:t>Here at the end of the story is a striking reversal.  Early in the gospel Jesus commands those he heals to be silent, not to tell anyone about what has happened (Mark 1:44 &amp; 7:36) but they speak about it.  Here the women are told to speak about it, but they remain silent.</w:t>
                            </w:r>
                          </w:p>
                          <w:p w14:paraId="33158BA6" w14:textId="77777777" w:rsidR="00C012A7" w:rsidRPr="002A6943" w:rsidRDefault="00C012A7" w:rsidP="007F720B">
                            <w:pPr>
                              <w:pBdr>
                                <w:left w:val="single" w:sz="4" w:space="4" w:color="auto"/>
                              </w:pBdr>
                              <w:rPr>
                                <w:rFonts w:ascii="Cambria" w:hAnsi="Cambria" w:cs="Times New Roman"/>
                                <w:noProof/>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8AAD88" id="Text Box 3" o:spid="_x0000_s1027" type="#_x0000_t202" style="position:absolute;margin-left:151.05pt;margin-top:1.8pt;width:371.85pt;height:7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" filled="f" stroked="f">
                <v:textbox>
                  <w:txbxContent>
                    <w:p w14:paraId="6D03A7DD" w14:textId="1541F77B" w:rsidR="00CC7336" w:rsidRDefault="00B477DD" w:rsidP="007F720B">
                      <w:pPr>
                        <w:pBdr>
                          <w:left w:val="single" w:sz="4" w:space="4" w:color="auto"/>
                        </w:pBdr>
                        <w:rPr>
                          <w:rFonts w:ascii="Cambria" w:hAnsi="Cambria" w:cs="Times New Roman"/>
                          <w:noProof/>
                          <w:sz w:val="22"/>
                        </w:rPr>
                      </w:pPr>
                      <w:r w:rsidRPr="00F44EE8">
                        <w:rPr>
                          <w:rFonts w:ascii="Bradley Hand" w:hAnsi="Bradley Hand"/>
                          <w:i/>
                          <w:color w:val="000000" w:themeColor="text1"/>
                        </w:rPr>
                        <w:t>a young man, dressed in a white robe</w:t>
                      </w:r>
                      <w:r w:rsidR="00CC7336">
                        <w:rPr>
                          <w:rFonts w:ascii="Bodoni 72 Smallcaps Book" w:hAnsi="Bodoni 72 Smallcaps Book"/>
                          <w:color w:val="000000" w:themeColor="text1"/>
                        </w:rPr>
                        <w:t xml:space="preserve">: </w:t>
                      </w:r>
                      <w:r>
                        <w:rPr>
                          <w:rFonts w:ascii="Cambria" w:hAnsi="Cambria" w:cs="Times New Roman"/>
                          <w:noProof/>
                          <w:sz w:val="22"/>
                        </w:rPr>
                        <w:t>Here we see many symbolic references. Is this young man is also the young man who</w:t>
                      </w:r>
                      <w:r w:rsidR="00CC7336">
                        <w:rPr>
                          <w:rFonts w:ascii="Cambria" w:hAnsi="Cambria" w:cs="Times New Roman"/>
                          <w:noProof/>
                          <w:sz w:val="22"/>
                        </w:rPr>
                        <w:t>…</w:t>
                      </w:r>
                      <w:r w:rsidR="00CC7336" w:rsidRPr="00A25D30">
                        <w:rPr>
                          <w:rFonts w:ascii="Cambria" w:hAnsi="Cambria" w:cs="Times New Roman"/>
                          <w:noProof/>
                          <w:sz w:val="22"/>
                        </w:rPr>
                        <w:t xml:space="preserve"> </w:t>
                      </w:r>
                      <w:r w:rsidR="000863D6">
                        <w:rPr>
                          <w:rFonts w:ascii="Cambria" w:hAnsi="Cambria" w:cs="Times New Roman"/>
                          <w:noProof/>
                          <w:sz w:val="22"/>
                        </w:rPr>
                        <w:t xml:space="preserve">“was </w:t>
                      </w:r>
                      <w:r w:rsidR="000863D6" w:rsidRPr="000863D6">
                        <w:rPr>
                          <w:rFonts w:ascii="Cambria" w:hAnsi="Cambria" w:cs="Times New Roman"/>
                          <w:noProof/>
                          <w:sz w:val="22"/>
                        </w:rPr>
                        <w:t xml:space="preserve">following </w:t>
                      </w:r>
                      <w:r w:rsidR="000863D6">
                        <w:rPr>
                          <w:rFonts w:ascii="Cambria" w:hAnsi="Cambria" w:cs="Times New Roman"/>
                          <w:noProof/>
                          <w:sz w:val="22"/>
                        </w:rPr>
                        <w:t>Jesus in the garden</w:t>
                      </w:r>
                      <w:r w:rsidR="000863D6" w:rsidRPr="000863D6">
                        <w:rPr>
                          <w:rFonts w:ascii="Cambria" w:hAnsi="Cambria" w:cs="Times New Roman"/>
                          <w:noProof/>
                          <w:sz w:val="22"/>
                        </w:rPr>
                        <w:t>, wearing</w:t>
                      </w:r>
                      <w:r w:rsidR="000863D6">
                        <w:rPr>
                          <w:rFonts w:ascii="Cambria" w:hAnsi="Cambria" w:cs="Times New Roman"/>
                          <w:noProof/>
                          <w:sz w:val="22"/>
                        </w:rPr>
                        <w:t xml:space="preserve"> nothing but a linen cloth. The soldiers</w:t>
                      </w:r>
                      <w:r w:rsidR="000863D6" w:rsidRPr="000863D6">
                        <w:rPr>
                          <w:rFonts w:ascii="Cambria" w:hAnsi="Cambria" w:cs="Times New Roman"/>
                          <w:noProof/>
                          <w:sz w:val="22"/>
                        </w:rPr>
                        <w:t xml:space="preserve"> caught hold of him, but he left the linen cloth and ran off naked.</w:t>
                      </w:r>
                      <w:r w:rsidR="000863D6">
                        <w:rPr>
                          <w:rFonts w:ascii="Cambria" w:hAnsi="Cambria" w:cs="Times New Roman"/>
                          <w:noProof/>
                          <w:sz w:val="22"/>
                        </w:rPr>
                        <w:t>” Mark 14:48-52 ?</w:t>
                      </w:r>
                    </w:p>
                    <w:p w14:paraId="1EBFD931" w14:textId="0E2494F7" w:rsidR="000863D6" w:rsidRPr="00B477DD" w:rsidRDefault="000863D6" w:rsidP="007F720B">
                      <w:pPr>
                        <w:pBdr>
                          <w:left w:val="single" w:sz="4" w:space="4" w:color="auto"/>
                        </w:pBdr>
                        <w:rPr>
                          <w:rFonts w:ascii="Bradley Hand" w:hAnsi="Bradley Hand"/>
                          <w:i/>
                          <w:color w:val="000000" w:themeColor="text1"/>
                        </w:rPr>
                      </w:pPr>
                      <w:r w:rsidRPr="00F44EE8">
                        <w:rPr>
                          <w:rFonts w:ascii="Bradley Hand" w:hAnsi="Bradley Hand"/>
                          <w:i/>
                          <w:color w:val="000000" w:themeColor="text1"/>
                        </w:rPr>
                        <w:t>dressed in a white robe</w:t>
                      </w:r>
                      <w:r>
                        <w:rPr>
                          <w:rFonts w:ascii="Cambria" w:hAnsi="Cambria" w:cs="Times New Roman"/>
                          <w:noProof/>
                          <w:sz w:val="22"/>
                        </w:rPr>
                        <w:t xml:space="preserve">: </w:t>
                      </w:r>
                      <w:r w:rsidR="007848D6">
                        <w:rPr>
                          <w:rFonts w:ascii="Cambria" w:hAnsi="Cambria" w:cs="Times New Roman"/>
                          <w:noProof/>
                          <w:sz w:val="22"/>
                        </w:rPr>
                        <w:t>this brings to mind Jesus at the transfiguration, when it’s revealed that he is God’s Beloved Son “</w:t>
                      </w:r>
                      <w:r w:rsidR="007848D6" w:rsidRPr="007848D6">
                        <w:rPr>
                          <w:rFonts w:ascii="Cambria" w:hAnsi="Cambria" w:cs="Times New Roman"/>
                          <w:noProof/>
                          <w:sz w:val="22"/>
                        </w:rPr>
                        <w:t xml:space="preserve">And </w:t>
                      </w:r>
                      <w:r w:rsidR="007848D6">
                        <w:rPr>
                          <w:rFonts w:ascii="Cambria" w:hAnsi="Cambria" w:cs="Times New Roman"/>
                          <w:noProof/>
                          <w:sz w:val="22"/>
                        </w:rPr>
                        <w:t>Jesus</w:t>
                      </w:r>
                      <w:r w:rsidR="007848D6" w:rsidRPr="007848D6">
                        <w:rPr>
                          <w:rFonts w:ascii="Cambria" w:hAnsi="Cambria" w:cs="Times New Roman"/>
                          <w:noProof/>
                          <w:sz w:val="22"/>
                        </w:rPr>
                        <w:t xml:space="preserve"> was trans</w:t>
                      </w:r>
                      <w:r w:rsidR="007848D6">
                        <w:rPr>
                          <w:rFonts w:ascii="Cambria" w:hAnsi="Cambria" w:cs="Times New Roman"/>
                          <w:noProof/>
                          <w:sz w:val="22"/>
                        </w:rPr>
                        <w:t xml:space="preserve">figured before them, </w:t>
                      </w:r>
                      <w:r w:rsidR="007848D6" w:rsidRPr="007848D6">
                        <w:rPr>
                          <w:rFonts w:ascii="Cambria" w:hAnsi="Cambria" w:cs="Times New Roman"/>
                          <w:noProof/>
                          <w:sz w:val="22"/>
                        </w:rPr>
                        <w:t xml:space="preserve"> and his clothes became da</w:t>
                      </w:r>
                      <w:r w:rsidR="007848D6">
                        <w:rPr>
                          <w:rFonts w:ascii="Cambria" w:hAnsi="Cambria" w:cs="Times New Roman"/>
                          <w:noProof/>
                          <w:sz w:val="22"/>
                        </w:rPr>
                        <w:t xml:space="preserve">zzling white, such as no one </w:t>
                      </w:r>
                      <w:r w:rsidR="007848D6" w:rsidRPr="007848D6">
                        <w:rPr>
                          <w:rFonts w:ascii="Cambria" w:hAnsi="Cambria" w:cs="Times New Roman"/>
                          <w:noProof/>
                          <w:sz w:val="22"/>
                        </w:rPr>
                        <w:t>on earth could bleach them.</w:t>
                      </w:r>
                      <w:r w:rsidR="007848D6">
                        <w:rPr>
                          <w:rFonts w:ascii="Cambria" w:hAnsi="Cambria" w:cs="Times New Roman"/>
                          <w:noProof/>
                          <w:sz w:val="22"/>
                        </w:rPr>
                        <w:t>” Mark 9:3</w:t>
                      </w:r>
                    </w:p>
                    <w:p w14:paraId="1ACA1292" w14:textId="3BD6D03E" w:rsidR="00B477DD" w:rsidRDefault="007848D6" w:rsidP="007F720B">
                      <w:pPr>
                        <w:pBdr>
                          <w:left w:val="single" w:sz="4" w:space="4" w:color="auto"/>
                        </w:pBdr>
                        <w:rPr>
                          <w:rFonts w:ascii="Cambria" w:hAnsi="Cambria" w:cs="Times New Roman"/>
                          <w:noProof/>
                          <w:sz w:val="22"/>
                        </w:rPr>
                      </w:pPr>
                      <w:r w:rsidRPr="000863D6">
                        <w:rPr>
                          <w:rFonts w:ascii="Bradley Hand" w:hAnsi="Bradley Hand"/>
                          <w:color w:val="000000" w:themeColor="text1"/>
                        </w:rPr>
                        <w:t>on the right side</w:t>
                      </w:r>
                      <w:r>
                        <w:rPr>
                          <w:rFonts w:ascii="Cambria" w:hAnsi="Cambria" w:cs="Times New Roman"/>
                          <w:noProof/>
                          <w:sz w:val="22"/>
                        </w:rPr>
                        <w:t xml:space="preserve">: </w:t>
                      </w:r>
                      <w:r w:rsidR="002E778D">
                        <w:rPr>
                          <w:rFonts w:ascii="Cambria" w:hAnsi="Cambria" w:cs="Times New Roman"/>
                          <w:noProof/>
                          <w:sz w:val="22"/>
                        </w:rPr>
                        <w:t>this position points to repeated stories of discipleship such as the request of James and John “</w:t>
                      </w:r>
                      <w:r w:rsidR="002E778D" w:rsidRPr="002E778D">
                        <w:rPr>
                          <w:rFonts w:ascii="Cambria" w:hAnsi="Cambria" w:cs="Times New Roman"/>
                          <w:noProof/>
                          <w:sz w:val="22"/>
                        </w:rPr>
                        <w:t xml:space="preserve">said to Jesus, “Grant us to sit, one </w:t>
                      </w:r>
                      <w:r w:rsidR="002E778D" w:rsidRPr="001B1901">
                        <w:rPr>
                          <w:rFonts w:ascii="Bradley Hand" w:hAnsi="Bradley Hand" w:cs="Times New Roman"/>
                          <w:noProof/>
                          <w:sz w:val="20"/>
                        </w:rPr>
                        <w:t>at your right hand</w:t>
                      </w:r>
                      <w:r w:rsidR="002E778D" w:rsidRPr="001B1901">
                        <w:rPr>
                          <w:rFonts w:ascii="Cambria" w:hAnsi="Cambria" w:cs="Times New Roman"/>
                          <w:noProof/>
                          <w:sz w:val="20"/>
                        </w:rPr>
                        <w:t xml:space="preserve"> </w:t>
                      </w:r>
                      <w:r w:rsidR="002E778D" w:rsidRPr="002E778D">
                        <w:rPr>
                          <w:rFonts w:ascii="Cambria" w:hAnsi="Cambria" w:cs="Times New Roman"/>
                          <w:noProof/>
                          <w:sz w:val="22"/>
                        </w:rPr>
                        <w:t xml:space="preserve">and one at your left, in your glory.” But Jesus said to them, “You do not know what you are asking. Are you able to drink the cup that I drink, or be baptized with the </w:t>
                      </w:r>
                      <w:bookmarkStart w:id="1" w:name="_GoBack"/>
                      <w:bookmarkEnd w:id="1"/>
                      <w:r w:rsidR="002E778D" w:rsidRPr="002E778D">
                        <w:rPr>
                          <w:rFonts w:ascii="Cambria" w:hAnsi="Cambria" w:cs="Times New Roman"/>
                          <w:noProof/>
                          <w:sz w:val="22"/>
                        </w:rPr>
                        <w:t>baptism that I am baptized with?” - Mark 10:36-37</w:t>
                      </w:r>
                      <w:r w:rsidR="007F720B">
                        <w:rPr>
                          <w:rFonts w:ascii="Cambria" w:hAnsi="Cambria" w:cs="Times New Roman"/>
                          <w:noProof/>
                          <w:sz w:val="22"/>
                        </w:rPr>
                        <w:t xml:space="preserve"> and the citation of the Ps</w:t>
                      </w:r>
                      <w:r w:rsidR="002E778D">
                        <w:rPr>
                          <w:rFonts w:ascii="Cambria" w:hAnsi="Cambria" w:cs="Times New Roman"/>
                          <w:noProof/>
                          <w:sz w:val="22"/>
                        </w:rPr>
                        <w:t>a</w:t>
                      </w:r>
                      <w:r w:rsidR="007F720B">
                        <w:rPr>
                          <w:rFonts w:ascii="Cambria" w:hAnsi="Cambria" w:cs="Times New Roman"/>
                          <w:noProof/>
                          <w:sz w:val="22"/>
                        </w:rPr>
                        <w:t>l</w:t>
                      </w:r>
                      <w:r w:rsidR="002E778D">
                        <w:rPr>
                          <w:rFonts w:ascii="Cambria" w:hAnsi="Cambria" w:cs="Times New Roman"/>
                          <w:noProof/>
                          <w:sz w:val="22"/>
                        </w:rPr>
                        <w:t>ms tal</w:t>
                      </w:r>
                      <w:r w:rsidR="007F720B">
                        <w:rPr>
                          <w:rFonts w:ascii="Cambria" w:hAnsi="Cambria" w:cs="Times New Roman"/>
                          <w:noProof/>
                          <w:sz w:val="22"/>
                        </w:rPr>
                        <w:t>k</w:t>
                      </w:r>
                      <w:r w:rsidR="001B1901">
                        <w:rPr>
                          <w:rFonts w:ascii="Cambria" w:hAnsi="Cambria" w:cs="Times New Roman"/>
                          <w:noProof/>
                          <w:sz w:val="22"/>
                        </w:rPr>
                        <w:t xml:space="preserve">ing about the Messiah in Mark 12:36 “ </w:t>
                      </w:r>
                      <w:r w:rsidR="002E778D" w:rsidRPr="002E778D">
                        <w:rPr>
                          <w:rFonts w:ascii="Cambria" w:hAnsi="Cambria" w:cs="Times New Roman"/>
                          <w:noProof/>
                          <w:sz w:val="22"/>
                        </w:rPr>
                        <w:t>David himself, by the Holy Spirit, declared,</w:t>
                      </w:r>
                      <w:r w:rsidR="001B1901">
                        <w:rPr>
                          <w:rFonts w:ascii="Cambria" w:hAnsi="Cambria" w:cs="Times New Roman"/>
                          <w:noProof/>
                          <w:sz w:val="22"/>
                        </w:rPr>
                        <w:t xml:space="preserve"> </w:t>
                      </w:r>
                      <w:r w:rsidR="002E778D" w:rsidRPr="002E778D">
                        <w:rPr>
                          <w:rFonts w:ascii="Cambria" w:hAnsi="Cambria" w:cs="Times New Roman"/>
                          <w:noProof/>
                          <w:sz w:val="22"/>
                        </w:rPr>
                        <w:t>‘The Lord said to my Lord,</w:t>
                      </w:r>
                      <w:r w:rsidR="001B1901">
                        <w:rPr>
                          <w:rFonts w:ascii="Cambria" w:hAnsi="Cambria" w:cs="Times New Roman"/>
                          <w:noProof/>
                          <w:sz w:val="22"/>
                        </w:rPr>
                        <w:t>“</w:t>
                      </w:r>
                      <w:r w:rsidR="001B1901" w:rsidRPr="001B1901">
                        <w:rPr>
                          <w:rFonts w:ascii="Bradley Hand" w:hAnsi="Bradley Hand" w:cs="Times New Roman"/>
                          <w:noProof/>
                          <w:sz w:val="20"/>
                        </w:rPr>
                        <w:t>Sit at my right hand</w:t>
                      </w:r>
                      <w:r w:rsidR="001B1901">
                        <w:rPr>
                          <w:rFonts w:ascii="Cambria" w:hAnsi="Cambria" w:cs="Times New Roman"/>
                          <w:noProof/>
                          <w:sz w:val="22"/>
                        </w:rPr>
                        <w:t xml:space="preserve">, </w:t>
                      </w:r>
                      <w:r w:rsidR="002E778D" w:rsidRPr="002E778D">
                        <w:rPr>
                          <w:rFonts w:ascii="Cambria" w:hAnsi="Cambria" w:cs="Times New Roman"/>
                          <w:noProof/>
                          <w:sz w:val="22"/>
                        </w:rPr>
                        <w:t xml:space="preserve"> until I put your enemies under your feet.”’</w:t>
                      </w:r>
                      <w:r w:rsidR="001B1901">
                        <w:rPr>
                          <w:rFonts w:ascii="Cambria" w:hAnsi="Cambria" w:cs="Times New Roman"/>
                          <w:noProof/>
                          <w:sz w:val="22"/>
                        </w:rPr>
                        <w:t xml:space="preserve"> When Jesus says that he is the Messiah when asked by</w:t>
                      </w:r>
                      <w:r w:rsidR="007F720B">
                        <w:rPr>
                          <w:rFonts w:ascii="Cambria" w:hAnsi="Cambria" w:cs="Times New Roman"/>
                          <w:noProof/>
                          <w:sz w:val="22"/>
                        </w:rPr>
                        <w:t xml:space="preserve"> the religi</w:t>
                      </w:r>
                      <w:r w:rsidR="001B1901">
                        <w:rPr>
                          <w:rFonts w:ascii="Cambria" w:hAnsi="Cambria" w:cs="Times New Roman"/>
                          <w:noProof/>
                          <w:sz w:val="22"/>
                        </w:rPr>
                        <w:t>ous leaders “</w:t>
                      </w:r>
                      <w:r w:rsidR="002E778D" w:rsidRPr="002E778D">
                        <w:rPr>
                          <w:rFonts w:ascii="Cambria" w:hAnsi="Cambria" w:cs="Times New Roman"/>
                          <w:noProof/>
                          <w:sz w:val="22"/>
                        </w:rPr>
                        <w:t>Jesus said, “I am; and</w:t>
                      </w:r>
                      <w:r w:rsidR="001B1901">
                        <w:rPr>
                          <w:rFonts w:ascii="Cambria" w:hAnsi="Cambria" w:cs="Times New Roman"/>
                          <w:noProof/>
                          <w:sz w:val="22"/>
                        </w:rPr>
                        <w:t xml:space="preserve"> </w:t>
                      </w:r>
                      <w:r w:rsidR="002E778D" w:rsidRPr="002E778D">
                        <w:rPr>
                          <w:rFonts w:ascii="Cambria" w:hAnsi="Cambria" w:cs="Times New Roman"/>
                          <w:noProof/>
                          <w:sz w:val="22"/>
                        </w:rPr>
                        <w:t>‘you will see the Son of Man</w:t>
                      </w:r>
                      <w:r w:rsidR="001B1901">
                        <w:rPr>
                          <w:rFonts w:ascii="Cambria" w:hAnsi="Cambria" w:cs="Times New Roman"/>
                          <w:noProof/>
                          <w:sz w:val="22"/>
                        </w:rPr>
                        <w:t xml:space="preserve"> </w:t>
                      </w:r>
                      <w:r w:rsidR="002E778D" w:rsidRPr="001B1901">
                        <w:rPr>
                          <w:rFonts w:ascii="Bradley Hand" w:hAnsi="Bradley Hand" w:cs="Times New Roman"/>
                          <w:noProof/>
                          <w:sz w:val="20"/>
                        </w:rPr>
                        <w:t>seated at the right hand</w:t>
                      </w:r>
                      <w:r w:rsidR="002E778D" w:rsidRPr="001B1901">
                        <w:rPr>
                          <w:rFonts w:ascii="Cambria" w:hAnsi="Cambria" w:cs="Times New Roman"/>
                          <w:noProof/>
                          <w:sz w:val="20"/>
                        </w:rPr>
                        <w:t xml:space="preserve"> </w:t>
                      </w:r>
                      <w:r w:rsidR="002E778D" w:rsidRPr="002E778D">
                        <w:rPr>
                          <w:rFonts w:ascii="Cambria" w:hAnsi="Cambria" w:cs="Times New Roman"/>
                          <w:noProof/>
                          <w:sz w:val="22"/>
                        </w:rPr>
                        <w:t>of the Power,’</w:t>
                      </w:r>
                      <w:r w:rsidR="001B1901">
                        <w:rPr>
                          <w:rFonts w:ascii="Cambria" w:hAnsi="Cambria" w:cs="Times New Roman"/>
                          <w:noProof/>
                          <w:sz w:val="22"/>
                        </w:rPr>
                        <w:t xml:space="preserve"> </w:t>
                      </w:r>
                      <w:r w:rsidR="002E778D" w:rsidRPr="002E778D">
                        <w:rPr>
                          <w:rFonts w:ascii="Cambria" w:hAnsi="Cambria" w:cs="Times New Roman"/>
                          <w:noProof/>
                          <w:sz w:val="22"/>
                        </w:rPr>
                        <w:t>and ‘coming with the clouds of heaven.’”</w:t>
                      </w:r>
                      <w:r w:rsidR="001B1901">
                        <w:rPr>
                          <w:rFonts w:ascii="Cambria" w:hAnsi="Cambria" w:cs="Times New Roman"/>
                          <w:noProof/>
                          <w:sz w:val="22"/>
                        </w:rPr>
                        <w:t xml:space="preserve"> (Mark 14:62)  and finally with the bandits crucified with Jesus, </w:t>
                      </w:r>
                      <w:r w:rsidR="002E778D" w:rsidRPr="002E778D">
                        <w:rPr>
                          <w:rFonts w:ascii="Cambria" w:hAnsi="Cambria" w:cs="Times New Roman"/>
                          <w:noProof/>
                          <w:sz w:val="22"/>
                        </w:rPr>
                        <w:t xml:space="preserve"> </w:t>
                      </w:r>
                      <w:r w:rsidR="001B1901">
                        <w:rPr>
                          <w:rFonts w:ascii="Cambria" w:hAnsi="Cambria" w:cs="Times New Roman"/>
                          <w:noProof/>
                          <w:sz w:val="22"/>
                        </w:rPr>
                        <w:t>“</w:t>
                      </w:r>
                      <w:r w:rsidR="002E778D" w:rsidRPr="001B1901">
                        <w:rPr>
                          <w:rFonts w:ascii="Bradley Hand" w:hAnsi="Bradley Hand" w:cs="Times New Roman"/>
                          <w:noProof/>
                          <w:sz w:val="20"/>
                        </w:rPr>
                        <w:t>one o</w:t>
                      </w:r>
                      <w:r w:rsidR="001B1901" w:rsidRPr="001B1901">
                        <w:rPr>
                          <w:rFonts w:ascii="Bradley Hand" w:hAnsi="Bradley Hand" w:cs="Times New Roman"/>
                          <w:noProof/>
                          <w:sz w:val="20"/>
                        </w:rPr>
                        <w:t>n his right</w:t>
                      </w:r>
                      <w:r w:rsidR="001B1901" w:rsidRPr="001B1901">
                        <w:rPr>
                          <w:rFonts w:ascii="Cambria" w:hAnsi="Cambria" w:cs="Times New Roman"/>
                          <w:noProof/>
                          <w:sz w:val="20"/>
                        </w:rPr>
                        <w:t xml:space="preserve"> </w:t>
                      </w:r>
                      <w:r w:rsidR="001B1901">
                        <w:rPr>
                          <w:rFonts w:ascii="Cambria" w:hAnsi="Cambria" w:cs="Times New Roman"/>
                          <w:noProof/>
                          <w:sz w:val="22"/>
                        </w:rPr>
                        <w:t>and one on his left” (Mark 15:27)</w:t>
                      </w:r>
                    </w:p>
                    <w:p w14:paraId="39A622B2" w14:textId="77777777" w:rsidR="00776981" w:rsidRDefault="00776981" w:rsidP="007F720B">
                      <w:pPr>
                        <w:pBdr>
                          <w:left w:val="single" w:sz="4" w:space="4" w:color="auto"/>
                        </w:pBdr>
                        <w:rPr>
                          <w:rFonts w:ascii="Cambria" w:hAnsi="Cambria" w:cs="Times New Roman"/>
                          <w:noProof/>
                          <w:sz w:val="22"/>
                        </w:rPr>
                      </w:pPr>
                    </w:p>
                    <w:p w14:paraId="358DDE7B" w14:textId="1D1BC6C0" w:rsidR="00776981" w:rsidRDefault="00776981" w:rsidP="007F720B">
                      <w:pPr>
                        <w:pBdr>
                          <w:left w:val="single" w:sz="4" w:space="4" w:color="auto"/>
                        </w:pBdr>
                        <w:rPr>
                          <w:rFonts w:ascii="Cambria" w:hAnsi="Cambria" w:cs="Times New Roman"/>
                          <w:noProof/>
                          <w:sz w:val="22"/>
                        </w:rPr>
                      </w:pPr>
                      <w:r>
                        <w:rPr>
                          <w:rFonts w:ascii="Cambria" w:hAnsi="Cambria" w:cs="Times New Roman"/>
                          <w:noProof/>
                          <w:sz w:val="22"/>
                        </w:rPr>
                        <w:t>Verse 7 – Go…tell..you will see him in Galilee: Ched Myers says that this is the 3</w:t>
                      </w:r>
                      <w:r w:rsidRPr="00776981">
                        <w:rPr>
                          <w:rFonts w:ascii="Cambria" w:hAnsi="Cambria" w:cs="Times New Roman"/>
                          <w:noProof/>
                          <w:sz w:val="22"/>
                          <w:vertAlign w:val="superscript"/>
                        </w:rPr>
                        <w:t>rd</w:t>
                      </w:r>
                      <w:r>
                        <w:rPr>
                          <w:rFonts w:ascii="Cambria" w:hAnsi="Cambria" w:cs="Times New Roman"/>
                          <w:noProof/>
                          <w:sz w:val="22"/>
                        </w:rPr>
                        <w:t xml:space="preserve"> call to </w:t>
                      </w:r>
                      <w:r w:rsidR="007F720B" w:rsidRPr="007F720B">
                        <w:rPr>
                          <w:rFonts w:ascii="Cambria" w:hAnsi="Cambria" w:cs="Times New Roman"/>
                          <w:noProof/>
                          <w:sz w:val="22"/>
                        </w:rPr>
                        <w:t>discipleship</w:t>
                      </w:r>
                      <w:r>
                        <w:rPr>
                          <w:rFonts w:ascii="Cambria" w:hAnsi="Cambria" w:cs="Times New Roman"/>
                          <w:noProof/>
                          <w:sz w:val="22"/>
                        </w:rPr>
                        <w:t>in the book of Mark each of which include the word “follow” and “after me” – the first is spoken by Jesus to the first di</w:t>
                      </w:r>
                      <w:r w:rsidR="007F720B">
                        <w:rPr>
                          <w:rFonts w:ascii="Cambria" w:hAnsi="Cambria" w:cs="Times New Roman"/>
                          <w:noProof/>
                          <w:sz w:val="22"/>
                        </w:rPr>
                        <w:t>s</w:t>
                      </w:r>
                      <w:r>
                        <w:rPr>
                          <w:rFonts w:ascii="Cambria" w:hAnsi="Cambria" w:cs="Times New Roman"/>
                          <w:noProof/>
                          <w:sz w:val="22"/>
                        </w:rPr>
                        <w:t>ciples,</w:t>
                      </w:r>
                      <w:r w:rsidRPr="00776981">
                        <w:rPr>
                          <w:rFonts w:ascii="Cambria" w:hAnsi="Cambria" w:cs="Times New Roman"/>
                          <w:noProof/>
                          <w:sz w:val="22"/>
                        </w:rPr>
                        <w:t xml:space="preserve"> </w:t>
                      </w:r>
                      <w:r>
                        <w:rPr>
                          <w:rFonts w:ascii="Cambria" w:hAnsi="Cambria" w:cs="Times New Roman"/>
                          <w:noProof/>
                          <w:sz w:val="22"/>
                        </w:rPr>
                        <w:t>“</w:t>
                      </w:r>
                      <w:r w:rsidRPr="00776981">
                        <w:rPr>
                          <w:rFonts w:ascii="Cambria" w:hAnsi="Cambria" w:cs="Times New Roman"/>
                          <w:noProof/>
                          <w:sz w:val="22"/>
                        </w:rPr>
                        <w:t>Follow me and I will make you fish for people</w:t>
                      </w:r>
                      <w:r>
                        <w:rPr>
                          <w:rFonts w:ascii="Cambria" w:hAnsi="Cambria" w:cs="Times New Roman"/>
                          <w:noProof/>
                          <w:sz w:val="22"/>
                        </w:rPr>
                        <w:t xml:space="preserve">” (Mark </w:t>
                      </w:r>
                      <w:r>
                        <w:rPr>
                          <w:rFonts w:ascii="Cambria" w:hAnsi="Cambria" w:cs="Times New Roman"/>
                          <w:noProof/>
                          <w:sz w:val="22"/>
                        </w:rPr>
                        <w:t>1</w:t>
                      </w:r>
                      <w:r>
                        <w:rPr>
                          <w:rFonts w:ascii="Cambria" w:hAnsi="Cambria" w:cs="Times New Roman"/>
                          <w:noProof/>
                          <w:sz w:val="22"/>
                        </w:rPr>
                        <w:t>:</w:t>
                      </w:r>
                      <w:r>
                        <w:rPr>
                          <w:rFonts w:ascii="Cambria" w:hAnsi="Cambria" w:cs="Times New Roman"/>
                          <w:noProof/>
                          <w:sz w:val="22"/>
                        </w:rPr>
                        <w:t>17</w:t>
                      </w:r>
                      <w:r>
                        <w:rPr>
                          <w:rFonts w:ascii="Cambria" w:hAnsi="Cambria" w:cs="Times New Roman"/>
                          <w:noProof/>
                          <w:sz w:val="22"/>
                        </w:rPr>
                        <w:t>)</w:t>
                      </w:r>
                      <w:r>
                        <w:rPr>
                          <w:rFonts w:ascii="Cambria" w:hAnsi="Cambria" w:cs="Times New Roman"/>
                          <w:noProof/>
                          <w:sz w:val="22"/>
                        </w:rPr>
                        <w:t xml:space="preserve"> the second to the gathered crowd (including the disciples “</w:t>
                      </w:r>
                      <w:r w:rsidRPr="00776981">
                        <w:rPr>
                          <w:rFonts w:ascii="Cambria" w:hAnsi="Cambria" w:cs="Times New Roman"/>
                          <w:noProof/>
                          <w:sz w:val="22"/>
                        </w:rPr>
                        <w:t>If any want to become my followers, let them deny themselves and take up their cross and follow me</w:t>
                      </w:r>
                      <w:r>
                        <w:rPr>
                          <w:rFonts w:ascii="Cambria" w:hAnsi="Cambria" w:cs="Times New Roman"/>
                          <w:noProof/>
                          <w:sz w:val="22"/>
                        </w:rPr>
                        <w:t>.” (Mark 8:34)</w:t>
                      </w:r>
                    </w:p>
                    <w:p w14:paraId="390AD03F" w14:textId="77777777" w:rsidR="002E778D" w:rsidRDefault="002E778D" w:rsidP="007F720B">
                      <w:pPr>
                        <w:pBdr>
                          <w:left w:val="single" w:sz="4" w:space="4" w:color="auto"/>
                        </w:pBdr>
                        <w:rPr>
                          <w:rFonts w:ascii="Bodoni 72 Smallcaps Book" w:hAnsi="Bodoni 72 Smallcaps Book"/>
                          <w:color w:val="000000" w:themeColor="text1"/>
                        </w:rPr>
                      </w:pPr>
                    </w:p>
                    <w:p w14:paraId="36B01CC2" w14:textId="2AB7B0FB" w:rsidR="00DC7933" w:rsidRDefault="00DC7933" w:rsidP="007F720B">
                      <w:pPr>
                        <w:pBdr>
                          <w:left w:val="single" w:sz="4" w:space="4" w:color="auto"/>
                        </w:pBdr>
                        <w:rPr>
                          <w:rFonts w:ascii="Cambria" w:hAnsi="Cambria" w:cs="Times New Roman"/>
                          <w:noProof/>
                          <w:sz w:val="22"/>
                        </w:rPr>
                      </w:pPr>
                      <w:r w:rsidRPr="00DC7933">
                        <w:rPr>
                          <w:rFonts w:ascii="Marker Felt Thin" w:hAnsi="Marker Felt Thin"/>
                          <w:color w:val="000000" w:themeColor="text1"/>
                          <w:sz w:val="21"/>
                        </w:rPr>
                        <w:t>alarmed</w:t>
                      </w:r>
                      <w:r w:rsidRPr="00DC7933">
                        <w:rPr>
                          <w:rFonts w:ascii="Bodoni 72 Smallcaps Book" w:hAnsi="Bodoni 72 Smallcaps Book"/>
                          <w:color w:val="000000" w:themeColor="text1"/>
                          <w:sz w:val="21"/>
                        </w:rPr>
                        <w:t xml:space="preserve">: </w:t>
                      </w:r>
                      <w:r w:rsidR="00477961">
                        <w:rPr>
                          <w:rFonts w:ascii="Cambria" w:hAnsi="Cambria" w:cs="Times New Roman"/>
                          <w:noProof/>
                          <w:sz w:val="22"/>
                        </w:rPr>
                        <w:t>in Greek (</w:t>
                      </w:r>
                      <w:r w:rsidR="00477961" w:rsidRPr="00477961">
                        <w:rPr>
                          <w:rFonts w:ascii="Cambria" w:hAnsi="Cambria" w:cs="Times New Roman"/>
                          <w:noProof/>
                          <w:sz w:val="22"/>
                        </w:rPr>
                        <w:t>ἐξεθαμβήθησαν</w:t>
                      </w:r>
                      <w:r w:rsidR="00477961">
                        <w:rPr>
                          <w:rFonts w:ascii="Cambria" w:hAnsi="Cambria" w:cs="Times New Roman"/>
                          <w:noProof/>
                          <w:sz w:val="22"/>
                        </w:rPr>
                        <w:t>) this word is only used 2 other times in Mark.  To describe the reaction of the crowd seeing Jesus after the transfiguration (Mark 9:15) and when Jesus struggles to come to terms with his own execution (Mark 14:33).</w:t>
                      </w:r>
                    </w:p>
                    <w:p w14:paraId="26AF81C6" w14:textId="77777777" w:rsidR="00DC7933" w:rsidRDefault="00DC7933" w:rsidP="007F720B">
                      <w:pPr>
                        <w:pBdr>
                          <w:left w:val="single" w:sz="4" w:space="4" w:color="auto"/>
                        </w:pBdr>
                        <w:rPr>
                          <w:rFonts w:ascii="Bodoni 72 Smallcaps Book" w:hAnsi="Bodoni 72 Smallcaps Book"/>
                          <w:color w:val="000000" w:themeColor="text1"/>
                        </w:rPr>
                      </w:pPr>
                    </w:p>
                    <w:p w14:paraId="404BAC91" w14:textId="46C7CEE0" w:rsidR="00CC7336" w:rsidRPr="008331BA" w:rsidRDefault="00776981" w:rsidP="007F720B">
                      <w:pPr>
                        <w:pBdr>
                          <w:left w:val="single" w:sz="4" w:space="4" w:color="auto"/>
                        </w:pBdr>
                        <w:rPr>
                          <w:rFonts w:cs="Times New Roman"/>
                          <w:noProof/>
                          <w:sz w:val="18"/>
                          <w:szCs w:val="20"/>
                        </w:rPr>
                      </w:pPr>
                      <w:r w:rsidRPr="00F44EE8">
                        <w:rPr>
                          <w:rFonts w:ascii="Monotype Corsiva" w:hAnsi="Monotype Corsiva"/>
                          <w:color w:val="000000" w:themeColor="text1"/>
                        </w:rPr>
                        <w:t>just as he told you</w:t>
                      </w:r>
                      <w:r w:rsidR="00CC7336">
                        <w:rPr>
                          <w:rFonts w:ascii="Bodoni 72 Smallcaps Book" w:hAnsi="Bodoni 72 Smallcaps Book"/>
                          <w:color w:val="000000" w:themeColor="text1"/>
                        </w:rPr>
                        <w:t xml:space="preserve">: </w:t>
                      </w:r>
                      <w:r w:rsidR="008331BA">
                        <w:rPr>
                          <w:rFonts w:ascii="Cambria" w:hAnsi="Cambria" w:cs="Times New Roman"/>
                          <w:noProof/>
                          <w:sz w:val="22"/>
                        </w:rPr>
                        <w:t>Some scholars see this phrase as a reference to the tradition of which Paul writes in 1 Corinthians 15 (and which was written before the gospel of Mark): “</w:t>
                      </w:r>
                      <w:r w:rsidR="008331BA" w:rsidRPr="008331BA">
                        <w:rPr>
                          <w:rFonts w:ascii="Cambria" w:hAnsi="Cambria" w:cs="Times New Roman"/>
                          <w:noProof/>
                          <w:sz w:val="22"/>
                          <w:vertAlign w:val="superscript"/>
                        </w:rPr>
                        <w:t>3</w:t>
                      </w:r>
                      <w:r w:rsidR="008331BA" w:rsidRPr="008331BA">
                        <w:rPr>
                          <w:rFonts w:ascii="Cambria" w:hAnsi="Cambria" w:cs="Times New Roman"/>
                          <w:noProof/>
                          <w:sz w:val="22"/>
                        </w:rPr>
                        <w:t xml:space="preserve"> For I handed on to you as of first importance what I in turn had received: that Christ died for our sins in accordance with the scriptures, </w:t>
                      </w:r>
                      <w:r w:rsidR="008331BA" w:rsidRPr="008331BA">
                        <w:rPr>
                          <w:rFonts w:ascii="Cambria" w:hAnsi="Cambria" w:cs="Times New Roman"/>
                          <w:noProof/>
                          <w:sz w:val="22"/>
                          <w:vertAlign w:val="superscript"/>
                        </w:rPr>
                        <w:t>4</w:t>
                      </w:r>
                      <w:r w:rsidR="008331BA" w:rsidRPr="008331BA">
                        <w:rPr>
                          <w:rFonts w:ascii="Cambria" w:hAnsi="Cambria" w:cs="Times New Roman"/>
                          <w:noProof/>
                          <w:sz w:val="22"/>
                        </w:rPr>
                        <w:t xml:space="preserve"> and that he was buried, and that he was raised on the third day in accordance with the scriptures, </w:t>
                      </w:r>
                      <w:r w:rsidR="008331BA" w:rsidRPr="008331BA">
                        <w:rPr>
                          <w:rFonts w:ascii="Cambria" w:hAnsi="Cambria" w:cs="Times New Roman"/>
                          <w:noProof/>
                          <w:sz w:val="22"/>
                          <w:vertAlign w:val="superscript"/>
                        </w:rPr>
                        <w:t>5</w:t>
                      </w:r>
                      <w:r w:rsidR="008331BA" w:rsidRPr="008331BA">
                        <w:rPr>
                          <w:rFonts w:ascii="Cambria" w:hAnsi="Cambria" w:cs="Times New Roman"/>
                          <w:noProof/>
                          <w:sz w:val="22"/>
                        </w:rPr>
                        <w:t xml:space="preserve"> and that he appeared to Cephas, then to the twelve. </w:t>
                      </w:r>
                      <w:r w:rsidR="008331BA" w:rsidRPr="008331BA">
                        <w:rPr>
                          <w:rFonts w:ascii="Cambria" w:hAnsi="Cambria" w:cs="Times New Roman"/>
                          <w:noProof/>
                          <w:sz w:val="22"/>
                          <w:vertAlign w:val="superscript"/>
                        </w:rPr>
                        <w:t>6</w:t>
                      </w:r>
                      <w:r w:rsidR="008331BA" w:rsidRPr="008331BA">
                        <w:rPr>
                          <w:rFonts w:ascii="Cambria" w:hAnsi="Cambria" w:cs="Times New Roman"/>
                          <w:noProof/>
                          <w:sz w:val="22"/>
                        </w:rPr>
                        <w:t xml:space="preserve"> Then he appeared to more than five hundred brothers and sisters at one time, most of whom are still alive, though some have died.” </w:t>
                      </w:r>
                      <w:r w:rsidR="008331BA" w:rsidRPr="008331BA">
                        <w:rPr>
                          <w:rFonts w:ascii="Cambria" w:hAnsi="Cambria" w:cs="Times New Roman"/>
                          <w:noProof/>
                          <w:sz w:val="21"/>
                        </w:rPr>
                        <w:t>1 Corinthians 15</w:t>
                      </w:r>
                      <w:r w:rsidR="00CC7336" w:rsidRPr="008331BA">
                        <w:rPr>
                          <w:rFonts w:ascii="Cambria" w:hAnsi="Cambria" w:cs="Times New Roman"/>
                          <w:noProof/>
                          <w:sz w:val="21"/>
                        </w:rPr>
                        <w:t xml:space="preserve"> </w:t>
                      </w:r>
                    </w:p>
                    <w:p w14:paraId="7D06C0CF" w14:textId="77777777" w:rsidR="00776981" w:rsidRDefault="00776981" w:rsidP="007F720B">
                      <w:pPr>
                        <w:pBdr>
                          <w:left w:val="single" w:sz="4" w:space="4" w:color="auto"/>
                        </w:pBdr>
                        <w:rPr>
                          <w:rFonts w:ascii="Marker Felt Thin" w:hAnsi="Marker Felt Thin"/>
                          <w:color w:val="000000" w:themeColor="text1"/>
                        </w:rPr>
                      </w:pPr>
                    </w:p>
                    <w:p w14:paraId="32280414" w14:textId="494F42C6" w:rsidR="00CC7336" w:rsidRDefault="00776981" w:rsidP="007F720B">
                      <w:pPr>
                        <w:pBdr>
                          <w:left w:val="single" w:sz="4" w:space="4" w:color="auto"/>
                        </w:pBdr>
                        <w:rPr>
                          <w:rFonts w:ascii="Cambria" w:hAnsi="Cambria" w:cs="Times New Roman"/>
                          <w:noProof/>
                          <w:sz w:val="22"/>
                        </w:rPr>
                      </w:pPr>
                      <w:r w:rsidRPr="00F44EE8">
                        <w:rPr>
                          <w:rFonts w:ascii="Marker Felt Thin" w:hAnsi="Marker Felt Thin"/>
                          <w:color w:val="000000" w:themeColor="text1"/>
                        </w:rPr>
                        <w:t>terror and amazement</w:t>
                      </w:r>
                      <w:r w:rsidR="00CC7336">
                        <w:rPr>
                          <w:rFonts w:ascii="Bodoni 72 Smallcaps Book" w:hAnsi="Bodoni 72 Smallcaps Book"/>
                          <w:color w:val="000000" w:themeColor="text1"/>
                        </w:rPr>
                        <w:t xml:space="preserve">: </w:t>
                      </w:r>
                      <w:r>
                        <w:rPr>
                          <w:rFonts w:ascii="Cambria" w:hAnsi="Cambria" w:cs="Times New Roman"/>
                          <w:noProof/>
                          <w:sz w:val="22"/>
                        </w:rPr>
                        <w:t>the words here can also be translated as “traumatized” and “</w:t>
                      </w:r>
                      <w:r w:rsidR="007F720B" w:rsidRPr="007F720B">
                        <w:rPr>
                          <w:rFonts w:ascii="Cambria" w:hAnsi="Cambria" w:cs="Times New Roman"/>
                          <w:noProof/>
                          <w:sz w:val="22"/>
                        </w:rPr>
                        <w:t>ecstastic</w:t>
                      </w:r>
                      <w:r>
                        <w:rPr>
                          <w:rFonts w:ascii="Cambria" w:hAnsi="Cambria" w:cs="Times New Roman"/>
                          <w:noProof/>
                          <w:sz w:val="22"/>
                        </w:rPr>
                        <w:t>/filled with hope”</w:t>
                      </w:r>
                    </w:p>
                    <w:p w14:paraId="056ACE25" w14:textId="77777777" w:rsidR="008331BA" w:rsidRPr="008331BA" w:rsidRDefault="008331BA" w:rsidP="007F720B">
                      <w:pPr>
                        <w:pBdr>
                          <w:left w:val="single" w:sz="4" w:space="4" w:color="auto"/>
                        </w:pBdr>
                        <w:rPr>
                          <w:rFonts w:ascii="Cambria" w:hAnsi="Cambria" w:cs="Times New Roman"/>
                          <w:noProof/>
                          <w:sz w:val="22"/>
                        </w:rPr>
                      </w:pPr>
                    </w:p>
                    <w:p w14:paraId="44313F18" w14:textId="66B63685" w:rsidR="00CC7336" w:rsidRPr="00A25D30" w:rsidRDefault="008331BA" w:rsidP="007F720B">
                      <w:pPr>
                        <w:pBdr>
                          <w:left w:val="single" w:sz="4" w:space="4" w:color="auto"/>
                        </w:pBdr>
                        <w:rPr>
                          <w:rFonts w:cs="Times New Roman"/>
                          <w:noProof/>
                          <w:sz w:val="20"/>
                          <w:szCs w:val="20"/>
                        </w:rPr>
                      </w:pPr>
                      <w:r w:rsidRPr="008331BA">
                        <w:rPr>
                          <w:rFonts w:ascii="Bodoni 72 Smallcaps Book" w:hAnsi="Bodoni 72 Smallcaps Book"/>
                          <w:color w:val="000000" w:themeColor="text1"/>
                        </w:rPr>
                        <w:t>they said nothing to anyone</w:t>
                      </w:r>
                      <w:r w:rsidR="00CC7336">
                        <w:rPr>
                          <w:rFonts w:ascii="Bodoni 72 Smallcaps Book" w:hAnsi="Bodoni 72 Smallcaps Book"/>
                          <w:color w:val="000000" w:themeColor="text1"/>
                        </w:rPr>
                        <w:t xml:space="preserve">: </w:t>
                      </w:r>
                      <w:r>
                        <w:rPr>
                          <w:rFonts w:ascii="Cambria" w:hAnsi="Cambria" w:cs="Times New Roman"/>
                          <w:noProof/>
                          <w:sz w:val="22"/>
                        </w:rPr>
                        <w:t>Here at the end of the story is a striking reversal.  Early in the gospel Jesus commands those he heals to be silent, not to tell anyone about what has happened (Mark 1:44 &amp; 7:36) but they speak about it.  Here the women are told to speak about it, but they remain silent.</w:t>
                      </w:r>
                    </w:p>
                    <w:p w14:paraId="33158BA6" w14:textId="77777777" w:rsidR="00C012A7" w:rsidRPr="002A6943" w:rsidRDefault="00C012A7" w:rsidP="007F720B">
                      <w:pPr>
                        <w:pBdr>
                          <w:left w:val="single" w:sz="4" w:space="4" w:color="auto"/>
                        </w:pBdr>
                        <w:rPr>
                          <w:rFonts w:ascii="Cambria" w:hAnsi="Cambria" w:cs="Times New Roman"/>
                          <w:noProof/>
                          <w:sz w:val="22"/>
                        </w:rPr>
                      </w:pPr>
                    </w:p>
                  </w:txbxContent>
                </v:textbox>
                <w10:wrap type="square"/>
              </v:shape>
            </w:pict>
          </mc:Fallback>
        </mc:AlternateContent>
      </w:r>
    </w:p>
    <w:p w14:paraId="7E5E348A" w14:textId="77777777" w:rsidR="00F44EE8" w:rsidRDefault="00F44EE8" w:rsidP="00F44EE8">
      <w:pPr>
        <w:tabs>
          <w:tab w:val="left" w:pos="5040"/>
          <w:tab w:val="left" w:pos="6120"/>
        </w:tabs>
        <w:outlineLvl w:val="0"/>
        <w:rPr>
          <w:rFonts w:ascii="I AM SHERLOCKED" w:hAnsi="I AM SHERLOCKED"/>
          <w:color w:val="000000" w:themeColor="text1"/>
        </w:rPr>
      </w:pPr>
      <w:r w:rsidRPr="00F44EE8">
        <w:rPr>
          <w:rFonts w:ascii="I AM SHERLOCKED" w:hAnsi="I AM SHERLOCKED"/>
          <w:color w:val="000000" w:themeColor="text1"/>
        </w:rPr>
        <w:t xml:space="preserve">The Shorter Ending </w:t>
      </w:r>
    </w:p>
    <w:p w14:paraId="5D38B20E" w14:textId="694BAB4E" w:rsidR="00F44EE8" w:rsidRDefault="00F44EE8" w:rsidP="00F44EE8">
      <w:pPr>
        <w:tabs>
          <w:tab w:val="left" w:pos="5040"/>
          <w:tab w:val="left" w:pos="6120"/>
        </w:tabs>
        <w:outlineLvl w:val="0"/>
        <w:rPr>
          <w:color w:val="000000" w:themeColor="text1"/>
        </w:rPr>
      </w:pPr>
      <w:r w:rsidRPr="00F44EE8">
        <w:rPr>
          <w:rFonts w:ascii="I AM SHERLOCKED" w:hAnsi="I AM SHERLOCKED"/>
          <w:color w:val="000000" w:themeColor="text1"/>
        </w:rPr>
        <w:t>of Mark</w:t>
      </w:r>
      <w:r w:rsidR="007F720B">
        <w:rPr>
          <w:rFonts w:ascii="I AM SHERLOCKED" w:hAnsi="I AM SHERLOCKED"/>
          <w:color w:val="000000" w:themeColor="text1"/>
        </w:rPr>
        <w:t xml:space="preserve"> </w:t>
      </w:r>
      <w:r w:rsidR="007F720B" w:rsidRPr="007F720B">
        <w:rPr>
          <w:smallCaps/>
          <w:color w:val="000000" w:themeColor="text1"/>
          <w:sz w:val="22"/>
        </w:rPr>
        <w:t>Most scholars do not believe this ending to be original or written by Mark</w:t>
      </w:r>
    </w:p>
    <w:p w14:paraId="33DA3BBC" w14:textId="77777777" w:rsidR="007F720B" w:rsidRPr="007F720B" w:rsidRDefault="007F720B" w:rsidP="00F44EE8">
      <w:pPr>
        <w:tabs>
          <w:tab w:val="left" w:pos="5040"/>
          <w:tab w:val="left" w:pos="6120"/>
        </w:tabs>
        <w:outlineLvl w:val="0"/>
        <w:rPr>
          <w:color w:val="000000" w:themeColor="text1"/>
        </w:rPr>
      </w:pPr>
    </w:p>
    <w:p w14:paraId="10A65C9C" w14:textId="107D712A" w:rsidR="00F44EE8" w:rsidRPr="00C012A7" w:rsidRDefault="00F44EE8" w:rsidP="00F44EE8">
      <w:pPr>
        <w:tabs>
          <w:tab w:val="left" w:pos="5040"/>
          <w:tab w:val="left" w:pos="6120"/>
        </w:tabs>
        <w:outlineLvl w:val="0"/>
        <w:rPr>
          <w:color w:val="000000" w:themeColor="text1"/>
        </w:rPr>
      </w:pPr>
      <w:r w:rsidRPr="00F44EE8">
        <w:rPr>
          <w:color w:val="000000" w:themeColor="text1"/>
        </w:rPr>
        <w:t>[[And all that had been commanded them they told briefly to those around Peter. And afterward Jesus himself sent out through them, from east to west, the sacred and imperishable proclamation of eternal salvation.</w:t>
      </w:r>
      <w:r>
        <w:rPr>
          <w:color w:val="000000" w:themeColor="text1"/>
        </w:rPr>
        <w:t>]]</w:t>
      </w:r>
    </w:p>
    <w:p w14:paraId="7EEE5127" w14:textId="22E903BE" w:rsidR="00291B68" w:rsidRDefault="00291B68" w:rsidP="00884D83">
      <w:pPr>
        <w:tabs>
          <w:tab w:val="left" w:pos="5040"/>
          <w:tab w:val="left" w:pos="6120"/>
        </w:tabs>
        <w:outlineLvl w:val="0"/>
        <w:rPr>
          <w:color w:val="000000" w:themeColor="text1"/>
        </w:rPr>
      </w:pPr>
    </w:p>
    <w:p w14:paraId="2AA0B2F4" w14:textId="77777777" w:rsidR="007F720B" w:rsidRPr="00FF34A3" w:rsidRDefault="007F720B" w:rsidP="00884D83">
      <w:pPr>
        <w:tabs>
          <w:tab w:val="left" w:pos="5040"/>
          <w:tab w:val="left" w:pos="6120"/>
        </w:tabs>
        <w:outlineLvl w:val="0"/>
        <w:rPr>
          <w:color w:val="000000" w:themeColor="text1"/>
        </w:rPr>
      </w:pPr>
    </w:p>
    <w:p w14:paraId="7540E457" w14:textId="25CBA145" w:rsidR="00C13194" w:rsidRPr="000C097F" w:rsidRDefault="00C13194" w:rsidP="00291B68">
      <w:pPr>
        <w:tabs>
          <w:tab w:val="left" w:pos="270"/>
          <w:tab w:val="left" w:pos="7560"/>
        </w:tabs>
        <w:ind w:left="270" w:hanging="360"/>
        <w:outlineLvl w:val="0"/>
        <w:rPr>
          <w:rFonts w:ascii="Cambria" w:hAnsi="Cambria" w:cs="Times New Roman"/>
          <w:b/>
          <w:smallCaps/>
          <w:noProof/>
        </w:rPr>
      </w:pPr>
      <w:r w:rsidRPr="000C097F">
        <w:rPr>
          <w:rFonts w:ascii="Cambria" w:hAnsi="Cambria" w:cs="Times New Roman"/>
          <w:b/>
          <w:smallCaps/>
          <w:noProof/>
        </w:rPr>
        <w:t>Questions for the practice of Examen &amp; Contemplation</w:t>
      </w:r>
    </w:p>
    <w:p w14:paraId="165D30D7" w14:textId="3B5C105E" w:rsidR="00C13194" w:rsidRPr="00E0418F" w:rsidRDefault="00C13194" w:rsidP="00291B68">
      <w:pPr>
        <w:ind w:left="270" w:hanging="360"/>
        <w:rPr>
          <w:rFonts w:ascii="Cambria" w:hAnsi="Cambria" w:cs="Times New Roman"/>
          <w:b/>
          <w:noProof/>
          <w:sz w:val="18"/>
        </w:rPr>
      </w:pPr>
    </w:p>
    <w:p w14:paraId="6F49B5A8" w14:textId="314FFFDD" w:rsidR="00AA497E" w:rsidRPr="003A5FDA" w:rsidRDefault="00D06B9C" w:rsidP="00291B68">
      <w:pPr>
        <w:pStyle w:val="ListParagraph"/>
        <w:numPr>
          <w:ilvl w:val="0"/>
          <w:numId w:val="1"/>
        </w:numPr>
        <w:ind w:left="270"/>
        <w:rPr>
          <w:rFonts w:ascii="Cambria" w:hAnsi="Cambria" w:cs="Times New Roman"/>
          <w:noProof/>
          <w:sz w:val="23"/>
          <w:szCs w:val="23"/>
        </w:rPr>
      </w:pPr>
      <w:r w:rsidRPr="003A5FDA">
        <w:rPr>
          <w:rFonts w:ascii="Cambria" w:hAnsi="Cambria" w:cs="Times New Roman"/>
          <w:noProof/>
          <w:sz w:val="23"/>
          <w:szCs w:val="23"/>
        </w:rPr>
        <w:t xml:space="preserve">What </w:t>
      </w:r>
      <w:r w:rsidR="00AA497E" w:rsidRPr="003A5FDA">
        <w:rPr>
          <w:rFonts w:ascii="Cambria" w:hAnsi="Cambria" w:cs="Times New Roman"/>
          <w:noProof/>
          <w:sz w:val="23"/>
          <w:szCs w:val="23"/>
        </w:rPr>
        <w:t xml:space="preserve">part of today’s </w:t>
      </w:r>
      <w:r w:rsidR="003A5FDA" w:rsidRPr="003A5FDA">
        <w:rPr>
          <w:rFonts w:ascii="Cambria" w:hAnsi="Cambria" w:cs="Times New Roman"/>
          <w:noProof/>
          <w:sz w:val="23"/>
          <w:szCs w:val="23"/>
        </w:rPr>
        <w:t>story grabs your attention?</w:t>
      </w:r>
    </w:p>
    <w:p w14:paraId="466AF233" w14:textId="3AA6C357" w:rsidR="003A5FDA" w:rsidRPr="003A5FDA" w:rsidRDefault="007F720B" w:rsidP="002E44B4">
      <w:pPr>
        <w:pStyle w:val="ListParagraph"/>
        <w:numPr>
          <w:ilvl w:val="0"/>
          <w:numId w:val="1"/>
        </w:numPr>
        <w:ind w:left="270"/>
        <w:rPr>
          <w:rFonts w:ascii="Cambria" w:hAnsi="Cambria" w:cs="Times New Roman"/>
          <w:noProof/>
          <w:sz w:val="23"/>
          <w:szCs w:val="23"/>
        </w:rPr>
      </w:pPr>
      <w:r>
        <w:rPr>
          <w:rFonts w:ascii="Cambria" w:hAnsi="Cambria" w:cs="Times New Roman"/>
          <w:noProof/>
          <w:sz w:val="23"/>
          <w:szCs w:val="23"/>
        </w:rPr>
        <w:t>How do you find Mark’s ending of the gospel story to be troubling, alarming, disapointing or not meeting your expectations</w:t>
      </w:r>
      <w:r w:rsidR="003A5FDA" w:rsidRPr="003A5FDA">
        <w:rPr>
          <w:rFonts w:ascii="Cambria" w:hAnsi="Cambria" w:cs="Times New Roman"/>
          <w:noProof/>
          <w:sz w:val="23"/>
          <w:szCs w:val="23"/>
        </w:rPr>
        <w:t>?</w:t>
      </w:r>
    </w:p>
    <w:p w14:paraId="1FF9B96B" w14:textId="2947445F" w:rsidR="003A5FDA" w:rsidRPr="003A5FDA" w:rsidRDefault="003A5FDA" w:rsidP="002E44B4">
      <w:pPr>
        <w:pStyle w:val="ListParagraph"/>
        <w:numPr>
          <w:ilvl w:val="0"/>
          <w:numId w:val="1"/>
        </w:numPr>
        <w:ind w:left="270"/>
        <w:rPr>
          <w:rFonts w:ascii="Cambria" w:hAnsi="Cambria" w:cs="Times New Roman"/>
          <w:noProof/>
          <w:sz w:val="23"/>
          <w:szCs w:val="23"/>
        </w:rPr>
      </w:pPr>
      <w:r w:rsidRPr="003A5FDA">
        <w:rPr>
          <w:rFonts w:ascii="Cambria" w:hAnsi="Cambria" w:cs="Times New Roman"/>
          <w:noProof/>
          <w:sz w:val="23"/>
          <w:szCs w:val="23"/>
        </w:rPr>
        <w:t xml:space="preserve">What does it </w:t>
      </w:r>
      <w:r w:rsidR="007F720B">
        <w:rPr>
          <w:rFonts w:ascii="Cambria" w:hAnsi="Cambria" w:cs="Times New Roman"/>
          <w:noProof/>
          <w:sz w:val="23"/>
          <w:szCs w:val="23"/>
        </w:rPr>
        <w:t>lack</w:t>
      </w:r>
      <w:r w:rsidRPr="003A5FDA">
        <w:rPr>
          <w:rFonts w:ascii="Cambria" w:hAnsi="Cambria" w:cs="Times New Roman"/>
          <w:noProof/>
          <w:sz w:val="23"/>
          <w:szCs w:val="23"/>
        </w:rPr>
        <w:t xml:space="preserve">?  </w:t>
      </w:r>
    </w:p>
    <w:p w14:paraId="015F73D4" w14:textId="380AD6A6" w:rsidR="00C16B82" w:rsidRPr="007F720B" w:rsidRDefault="003A5FDA" w:rsidP="002E44B4">
      <w:pPr>
        <w:pStyle w:val="ListParagraph"/>
        <w:numPr>
          <w:ilvl w:val="0"/>
          <w:numId w:val="1"/>
        </w:numPr>
        <w:ind w:left="270"/>
        <w:rPr>
          <w:rFonts w:ascii="Cambria" w:hAnsi="Cambria" w:cs="Times New Roman"/>
          <w:noProof/>
          <w:sz w:val="23"/>
          <w:szCs w:val="23"/>
        </w:rPr>
      </w:pPr>
      <w:r w:rsidRPr="003A5FDA">
        <w:rPr>
          <w:rFonts w:ascii="Cambria" w:hAnsi="Cambria" w:cs="Times New Roman"/>
          <w:noProof/>
          <w:sz w:val="23"/>
          <w:szCs w:val="23"/>
        </w:rPr>
        <w:t>W</w:t>
      </w:r>
      <w:r w:rsidR="007F720B">
        <w:rPr>
          <w:rFonts w:ascii="Cambria" w:hAnsi="Cambria" w:cs="Times New Roman"/>
          <w:noProof/>
          <w:sz w:val="23"/>
          <w:szCs w:val="23"/>
        </w:rPr>
        <w:t>hy would Mark write it this way</w:t>
      </w:r>
      <w:r w:rsidRPr="003A5FDA">
        <w:rPr>
          <w:rFonts w:ascii="Cambria" w:hAnsi="Cambria" w:cs="Times New Roman"/>
          <w:noProof/>
          <w:sz w:val="22"/>
          <w:szCs w:val="22"/>
        </w:rPr>
        <w:t>?</w:t>
      </w:r>
    </w:p>
    <w:p w14:paraId="12D96FE8" w14:textId="38FF22BD" w:rsidR="007F720B" w:rsidRPr="003A5FDA" w:rsidRDefault="007F720B" w:rsidP="002E44B4">
      <w:pPr>
        <w:pStyle w:val="ListParagraph"/>
        <w:numPr>
          <w:ilvl w:val="0"/>
          <w:numId w:val="1"/>
        </w:numPr>
        <w:ind w:left="270"/>
        <w:rPr>
          <w:rFonts w:ascii="Cambria" w:hAnsi="Cambria" w:cs="Times New Roman"/>
          <w:noProof/>
          <w:sz w:val="23"/>
          <w:szCs w:val="23"/>
        </w:rPr>
      </w:pPr>
      <w:r>
        <w:rPr>
          <w:rFonts w:ascii="Cambria" w:hAnsi="Cambria" w:cs="Times New Roman"/>
          <w:noProof/>
          <w:sz w:val="23"/>
          <w:szCs w:val="23"/>
        </w:rPr>
        <w:t>How can one be both traumatized and filled with hope?  What would that do to the women?  … to you?</w:t>
      </w:r>
    </w:p>
    <w:p w14:paraId="2F4B12FF" w14:textId="7A4033F4" w:rsidR="004435D2" w:rsidRPr="003A5FDA" w:rsidRDefault="002648A0" w:rsidP="00291B68">
      <w:pPr>
        <w:pStyle w:val="ListParagraph"/>
        <w:numPr>
          <w:ilvl w:val="0"/>
          <w:numId w:val="1"/>
        </w:numPr>
        <w:ind w:left="270"/>
        <w:rPr>
          <w:rFonts w:ascii="Cambria" w:hAnsi="Cambria" w:cs="Times New Roman"/>
          <w:noProof/>
          <w:sz w:val="23"/>
          <w:szCs w:val="23"/>
        </w:rPr>
      </w:pPr>
      <w:r w:rsidRPr="003A5FDA">
        <w:rPr>
          <w:rFonts w:ascii="Cambria" w:hAnsi="Cambria" w:cs="Times New Roman"/>
          <w:noProof/>
          <w:sz w:val="23"/>
          <w:szCs w:val="23"/>
        </w:rPr>
        <w:t>What invitation</w:t>
      </w:r>
      <w:r w:rsidR="00B15A7C" w:rsidRPr="003A5FDA">
        <w:rPr>
          <w:rFonts w:ascii="Cambria" w:hAnsi="Cambria" w:cs="Times New Roman"/>
          <w:noProof/>
          <w:sz w:val="23"/>
          <w:szCs w:val="23"/>
        </w:rPr>
        <w:t xml:space="preserve"> to </w:t>
      </w:r>
      <w:r w:rsidR="00C16B82" w:rsidRPr="003A5FDA">
        <w:rPr>
          <w:rFonts w:ascii="Cambria" w:hAnsi="Cambria" w:cs="Times New Roman"/>
          <w:noProof/>
          <w:sz w:val="23"/>
          <w:szCs w:val="23"/>
        </w:rPr>
        <w:t>walk, act, speak, or relate to others</w:t>
      </w:r>
      <w:r w:rsidR="00B15A7C" w:rsidRPr="003A5FDA">
        <w:rPr>
          <w:rFonts w:ascii="Cambria" w:hAnsi="Cambria" w:cs="Times New Roman"/>
          <w:noProof/>
          <w:sz w:val="23"/>
          <w:szCs w:val="23"/>
        </w:rPr>
        <w:t xml:space="preserve"> do you hear in the text today?</w:t>
      </w:r>
    </w:p>
    <w:sectPr w:rsidR="004435D2" w:rsidRPr="003A5FDA" w:rsidSect="00894D86">
      <w:pgSz w:w="12240" w:h="15840"/>
      <w:pgMar w:top="864" w:right="994" w:bottom="603"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C19CF7" w14:textId="77777777" w:rsidR="00D6376A" w:rsidRDefault="00D6376A" w:rsidP="001C783F">
      <w:r>
        <w:separator/>
      </w:r>
    </w:p>
  </w:endnote>
  <w:endnote w:type="continuationSeparator" w:id="0">
    <w:p w14:paraId="378B3FBB" w14:textId="77777777" w:rsidR="00D6376A" w:rsidRDefault="00D6376A" w:rsidP="001C7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Phosphate Solid">
    <w:panose1 w:val="02000506050000020004"/>
    <w:charset w:val="00"/>
    <w:family w:val="auto"/>
    <w:pitch w:val="variable"/>
    <w:sig w:usb0="A00000EF" w:usb1="5000204B" w:usb2="00000040" w:usb3="00000000" w:csb0="00000193" w:csb1="00000000"/>
  </w:font>
  <w:font w:name="Bodoni 72 Smallcaps Book">
    <w:panose1 w:val="00000400000000000000"/>
    <w:charset w:val="00"/>
    <w:family w:val="auto"/>
    <w:pitch w:val="variable"/>
    <w:sig w:usb0="00000003" w:usb1="00000000" w:usb2="00000000" w:usb3="00000000" w:csb0="00000001" w:csb1="00000000"/>
  </w:font>
  <w:font w:name="Bradley Hand">
    <w:panose1 w:val="00000700000000000000"/>
    <w:charset w:val="00"/>
    <w:family w:val="auto"/>
    <w:pitch w:val="variable"/>
    <w:sig w:usb0="800000FF" w:usb1="5000204A" w:usb2="00000000" w:usb3="00000000" w:csb0="00000111" w:csb1="00000000"/>
  </w:font>
  <w:font w:name="Marker Felt Thin">
    <w:panose1 w:val="02000400000000000000"/>
    <w:charset w:val="00"/>
    <w:family w:val="auto"/>
    <w:pitch w:val="variable"/>
    <w:sig w:usb0="80000063" w:usb1="00000040" w:usb2="00000000" w:usb3="00000000" w:csb0="00000111" w:csb1="00000000"/>
  </w:font>
  <w:font w:name="Monotype Corsiva">
    <w:panose1 w:val="03010101010201010101"/>
    <w:charset w:val="00"/>
    <w:family w:val="auto"/>
    <w:pitch w:val="variable"/>
    <w:sig w:usb0="00000003" w:usb1="00000000" w:usb2="00000000" w:usb3="00000000" w:csb0="00000001" w:csb1="00000000"/>
  </w:font>
  <w:font w:name="I AM SHERLOCKED">
    <w:panose1 w:val="02000000000000000000"/>
    <w:charset w:val="00"/>
    <w:family w:val="auto"/>
    <w:pitch w:val="variable"/>
    <w:sig w:usb0="8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39CB05" w14:textId="77777777" w:rsidR="00D6376A" w:rsidRDefault="00D6376A" w:rsidP="001C783F">
      <w:r>
        <w:separator/>
      </w:r>
    </w:p>
  </w:footnote>
  <w:footnote w:type="continuationSeparator" w:id="0">
    <w:p w14:paraId="4D6232D3" w14:textId="77777777" w:rsidR="00D6376A" w:rsidRDefault="00D6376A" w:rsidP="001C783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17875"/>
    <w:multiLevelType w:val="hybridMultilevel"/>
    <w:tmpl w:val="DAFC9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4D767A"/>
    <w:multiLevelType w:val="hybridMultilevel"/>
    <w:tmpl w:val="FE8E3E94"/>
    <w:lvl w:ilvl="0" w:tplc="2AF8DB22">
      <w:start w:val="1"/>
      <w:numFmt w:val="decimal"/>
      <w:lvlText w:val="%1"/>
      <w:lvlJc w:val="left"/>
      <w:pPr>
        <w:ind w:left="1800" w:hanging="360"/>
      </w:pPr>
      <w:rPr>
        <w:rFonts w:hint="default"/>
        <w:vertAlign w:val="superscrip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3FE3BAA"/>
    <w:multiLevelType w:val="hybridMultilevel"/>
    <w:tmpl w:val="37C84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EC3A20"/>
    <w:multiLevelType w:val="hybridMultilevel"/>
    <w:tmpl w:val="40624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2F2EC1"/>
    <w:multiLevelType w:val="hybridMultilevel"/>
    <w:tmpl w:val="B9625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F476FB"/>
    <w:multiLevelType w:val="hybridMultilevel"/>
    <w:tmpl w:val="7BC25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8300B5"/>
    <w:multiLevelType w:val="hybridMultilevel"/>
    <w:tmpl w:val="662E582A"/>
    <w:lvl w:ilvl="0" w:tplc="9160A28C">
      <w:start w:val="1"/>
      <w:numFmt w:val="bullet"/>
      <w:lvlText w:val="-"/>
      <w:lvlJc w:val="left"/>
      <w:pPr>
        <w:ind w:left="3960" w:hanging="360"/>
      </w:pPr>
      <w:rPr>
        <w:rFonts w:ascii="Calibri" w:eastAsiaTheme="minorHAnsi" w:hAnsi="Calibri" w:cstheme="minorBidi"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7">
    <w:nsid w:val="43E01BB0"/>
    <w:multiLevelType w:val="hybridMultilevel"/>
    <w:tmpl w:val="4B4ADE1E"/>
    <w:lvl w:ilvl="0" w:tplc="D842078E">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080303"/>
    <w:multiLevelType w:val="hybridMultilevel"/>
    <w:tmpl w:val="4DD8E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516BAF"/>
    <w:multiLevelType w:val="hybridMultilevel"/>
    <w:tmpl w:val="B49C7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2765C9"/>
    <w:multiLevelType w:val="hybridMultilevel"/>
    <w:tmpl w:val="2C900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E91367"/>
    <w:multiLevelType w:val="hybridMultilevel"/>
    <w:tmpl w:val="2E4C7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DB735B"/>
    <w:multiLevelType w:val="hybridMultilevel"/>
    <w:tmpl w:val="F788D0B0"/>
    <w:lvl w:ilvl="0" w:tplc="04090001">
      <w:start w:val="1"/>
      <w:numFmt w:val="bullet"/>
      <w:lvlText w:val=""/>
      <w:lvlJc w:val="left"/>
      <w:pPr>
        <w:ind w:left="720" w:hanging="360"/>
      </w:pPr>
      <w:rPr>
        <w:rFonts w:ascii="Symbol" w:hAnsi="Symbol" w:hint="default"/>
      </w:rPr>
    </w:lvl>
    <w:lvl w:ilvl="1" w:tplc="665096D8">
      <w:numFmt w:val="bullet"/>
      <w:lvlText w:val="•"/>
      <w:lvlJc w:val="left"/>
      <w:pPr>
        <w:ind w:left="1900" w:hanging="820"/>
      </w:pPr>
      <w:rPr>
        <w:rFonts w:ascii="Cambria" w:eastAsiaTheme="minorHAnsi" w:hAnsi="Cambr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2A7F2A"/>
    <w:multiLevelType w:val="hybridMultilevel"/>
    <w:tmpl w:val="6A2CB536"/>
    <w:lvl w:ilvl="0" w:tplc="286CFA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9F69F2"/>
    <w:multiLevelType w:val="hybridMultilevel"/>
    <w:tmpl w:val="14627082"/>
    <w:lvl w:ilvl="0" w:tplc="A4141934">
      <w:start w:val="1"/>
      <w:numFmt w:val="lowerLetter"/>
      <w:lvlText w:val="(%1)"/>
      <w:lvlJc w:val="left"/>
      <w:pPr>
        <w:ind w:left="720" w:hanging="360"/>
      </w:pPr>
      <w:rPr>
        <w:rFonts w:ascii="Cambria" w:eastAsiaTheme="minorHAnsi" w:hAnsi="Cambria" w:cstheme="minorBidi"/>
        <w:i/>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7"/>
  </w:num>
  <w:num w:numId="4">
    <w:abstractNumId w:val="13"/>
  </w:num>
  <w:num w:numId="5">
    <w:abstractNumId w:val="9"/>
  </w:num>
  <w:num w:numId="6">
    <w:abstractNumId w:val="8"/>
  </w:num>
  <w:num w:numId="7">
    <w:abstractNumId w:val="4"/>
  </w:num>
  <w:num w:numId="8">
    <w:abstractNumId w:val="5"/>
  </w:num>
  <w:num w:numId="9">
    <w:abstractNumId w:val="3"/>
  </w:num>
  <w:num w:numId="10">
    <w:abstractNumId w:val="0"/>
  </w:num>
  <w:num w:numId="11">
    <w:abstractNumId w:val="10"/>
  </w:num>
  <w:num w:numId="12">
    <w:abstractNumId w:val="6"/>
  </w:num>
  <w:num w:numId="13">
    <w:abstractNumId w:val="12"/>
  </w:num>
  <w:num w:numId="14">
    <w:abstractNumId w:val="1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3C0"/>
    <w:rsid w:val="00004B0D"/>
    <w:rsid w:val="0000762A"/>
    <w:rsid w:val="00007D36"/>
    <w:rsid w:val="000105DE"/>
    <w:rsid w:val="00013E57"/>
    <w:rsid w:val="00020C00"/>
    <w:rsid w:val="00021248"/>
    <w:rsid w:val="00022F69"/>
    <w:rsid w:val="000250AE"/>
    <w:rsid w:val="00026AFB"/>
    <w:rsid w:val="00027BB0"/>
    <w:rsid w:val="000305F2"/>
    <w:rsid w:val="000321D6"/>
    <w:rsid w:val="00032DED"/>
    <w:rsid w:val="000346E9"/>
    <w:rsid w:val="00036985"/>
    <w:rsid w:val="00036E3B"/>
    <w:rsid w:val="0003757F"/>
    <w:rsid w:val="000417FD"/>
    <w:rsid w:val="00053293"/>
    <w:rsid w:val="0006203E"/>
    <w:rsid w:val="000629F6"/>
    <w:rsid w:val="0007036C"/>
    <w:rsid w:val="00074788"/>
    <w:rsid w:val="00074DED"/>
    <w:rsid w:val="00075290"/>
    <w:rsid w:val="00076C58"/>
    <w:rsid w:val="00077179"/>
    <w:rsid w:val="000777B6"/>
    <w:rsid w:val="0008365B"/>
    <w:rsid w:val="000856FC"/>
    <w:rsid w:val="000863D6"/>
    <w:rsid w:val="00092EDE"/>
    <w:rsid w:val="00092FC5"/>
    <w:rsid w:val="000934F1"/>
    <w:rsid w:val="000949A9"/>
    <w:rsid w:val="00095117"/>
    <w:rsid w:val="00096BCF"/>
    <w:rsid w:val="000B20D5"/>
    <w:rsid w:val="000B2D3C"/>
    <w:rsid w:val="000B2E2C"/>
    <w:rsid w:val="000B2F13"/>
    <w:rsid w:val="000B5A86"/>
    <w:rsid w:val="000B7754"/>
    <w:rsid w:val="000C097F"/>
    <w:rsid w:val="000C1CDF"/>
    <w:rsid w:val="000C3BB0"/>
    <w:rsid w:val="000C3C75"/>
    <w:rsid w:val="000D0351"/>
    <w:rsid w:val="000D1D78"/>
    <w:rsid w:val="000D1F87"/>
    <w:rsid w:val="000D236E"/>
    <w:rsid w:val="000D3AC5"/>
    <w:rsid w:val="000D40D2"/>
    <w:rsid w:val="000D5E08"/>
    <w:rsid w:val="000D7C09"/>
    <w:rsid w:val="000E7B0D"/>
    <w:rsid w:val="000E7DA8"/>
    <w:rsid w:val="000F1897"/>
    <w:rsid w:val="000F33ED"/>
    <w:rsid w:val="000F3FEA"/>
    <w:rsid w:val="000F5E42"/>
    <w:rsid w:val="000F63A0"/>
    <w:rsid w:val="00104584"/>
    <w:rsid w:val="0010524D"/>
    <w:rsid w:val="00105CD4"/>
    <w:rsid w:val="0011340E"/>
    <w:rsid w:val="0011601F"/>
    <w:rsid w:val="001175EC"/>
    <w:rsid w:val="00117D80"/>
    <w:rsid w:val="0012202F"/>
    <w:rsid w:val="00123505"/>
    <w:rsid w:val="00125525"/>
    <w:rsid w:val="00126E16"/>
    <w:rsid w:val="00136D0A"/>
    <w:rsid w:val="00137712"/>
    <w:rsid w:val="00143080"/>
    <w:rsid w:val="00146A28"/>
    <w:rsid w:val="001520D9"/>
    <w:rsid w:val="00160749"/>
    <w:rsid w:val="0016105B"/>
    <w:rsid w:val="00164571"/>
    <w:rsid w:val="00174145"/>
    <w:rsid w:val="00184EEF"/>
    <w:rsid w:val="00185099"/>
    <w:rsid w:val="00191B69"/>
    <w:rsid w:val="00192615"/>
    <w:rsid w:val="001932B8"/>
    <w:rsid w:val="001A212E"/>
    <w:rsid w:val="001A26D9"/>
    <w:rsid w:val="001B1901"/>
    <w:rsid w:val="001B1BDB"/>
    <w:rsid w:val="001B2938"/>
    <w:rsid w:val="001B6114"/>
    <w:rsid w:val="001B6769"/>
    <w:rsid w:val="001C1A71"/>
    <w:rsid w:val="001C783F"/>
    <w:rsid w:val="001D1801"/>
    <w:rsid w:val="001E6898"/>
    <w:rsid w:val="001E7351"/>
    <w:rsid w:val="001F0BDD"/>
    <w:rsid w:val="001F4A9F"/>
    <w:rsid w:val="001F7196"/>
    <w:rsid w:val="00202B2B"/>
    <w:rsid w:val="00206752"/>
    <w:rsid w:val="0021762C"/>
    <w:rsid w:val="00220618"/>
    <w:rsid w:val="00223B69"/>
    <w:rsid w:val="0022485F"/>
    <w:rsid w:val="00231488"/>
    <w:rsid w:val="0023256C"/>
    <w:rsid w:val="00235AE2"/>
    <w:rsid w:val="0023690B"/>
    <w:rsid w:val="00246268"/>
    <w:rsid w:val="00246797"/>
    <w:rsid w:val="00250EF6"/>
    <w:rsid w:val="002528AB"/>
    <w:rsid w:val="00254CDE"/>
    <w:rsid w:val="00256E11"/>
    <w:rsid w:val="00257A9C"/>
    <w:rsid w:val="0026217E"/>
    <w:rsid w:val="002648A0"/>
    <w:rsid w:val="00273D1E"/>
    <w:rsid w:val="00282C01"/>
    <w:rsid w:val="00282F4E"/>
    <w:rsid w:val="002850A0"/>
    <w:rsid w:val="00287E64"/>
    <w:rsid w:val="002908D2"/>
    <w:rsid w:val="00291B68"/>
    <w:rsid w:val="00292A2C"/>
    <w:rsid w:val="00295659"/>
    <w:rsid w:val="002A0E4A"/>
    <w:rsid w:val="002A3352"/>
    <w:rsid w:val="002A486D"/>
    <w:rsid w:val="002A5C92"/>
    <w:rsid w:val="002A6943"/>
    <w:rsid w:val="002B1D1D"/>
    <w:rsid w:val="002B624F"/>
    <w:rsid w:val="002B7BAF"/>
    <w:rsid w:val="002C51B3"/>
    <w:rsid w:val="002C7038"/>
    <w:rsid w:val="002D0395"/>
    <w:rsid w:val="002E0E00"/>
    <w:rsid w:val="002E4FEC"/>
    <w:rsid w:val="002E57C7"/>
    <w:rsid w:val="002E6678"/>
    <w:rsid w:val="002E764D"/>
    <w:rsid w:val="002E778D"/>
    <w:rsid w:val="002F024D"/>
    <w:rsid w:val="002F1204"/>
    <w:rsid w:val="002F3723"/>
    <w:rsid w:val="00301B65"/>
    <w:rsid w:val="00303362"/>
    <w:rsid w:val="00304A03"/>
    <w:rsid w:val="003074FB"/>
    <w:rsid w:val="00310D24"/>
    <w:rsid w:val="00311C7F"/>
    <w:rsid w:val="00312B87"/>
    <w:rsid w:val="00322CD4"/>
    <w:rsid w:val="00330BA6"/>
    <w:rsid w:val="0034340D"/>
    <w:rsid w:val="00345359"/>
    <w:rsid w:val="0035185E"/>
    <w:rsid w:val="003539AA"/>
    <w:rsid w:val="003567D1"/>
    <w:rsid w:val="003610B9"/>
    <w:rsid w:val="0036417D"/>
    <w:rsid w:val="00365780"/>
    <w:rsid w:val="003670DD"/>
    <w:rsid w:val="00372AAD"/>
    <w:rsid w:val="0037686A"/>
    <w:rsid w:val="00382C2D"/>
    <w:rsid w:val="0038774C"/>
    <w:rsid w:val="0039160C"/>
    <w:rsid w:val="003A0689"/>
    <w:rsid w:val="003A0C02"/>
    <w:rsid w:val="003A4605"/>
    <w:rsid w:val="003A5FDA"/>
    <w:rsid w:val="003A614D"/>
    <w:rsid w:val="003B0D12"/>
    <w:rsid w:val="003B1E99"/>
    <w:rsid w:val="003C57D4"/>
    <w:rsid w:val="003C6DD4"/>
    <w:rsid w:val="003D00A7"/>
    <w:rsid w:val="003D0B7F"/>
    <w:rsid w:val="003E06B3"/>
    <w:rsid w:val="003E1BF9"/>
    <w:rsid w:val="003E2AE9"/>
    <w:rsid w:val="003E67D8"/>
    <w:rsid w:val="003F0655"/>
    <w:rsid w:val="003F0949"/>
    <w:rsid w:val="003F15F8"/>
    <w:rsid w:val="003F1AA9"/>
    <w:rsid w:val="003F30AC"/>
    <w:rsid w:val="003F589E"/>
    <w:rsid w:val="003F6D36"/>
    <w:rsid w:val="00404648"/>
    <w:rsid w:val="004073C0"/>
    <w:rsid w:val="0041036B"/>
    <w:rsid w:val="00411EB9"/>
    <w:rsid w:val="0041530E"/>
    <w:rsid w:val="004205FC"/>
    <w:rsid w:val="00424FA5"/>
    <w:rsid w:val="00426050"/>
    <w:rsid w:val="00434AAA"/>
    <w:rsid w:val="00440AE1"/>
    <w:rsid w:val="00440E46"/>
    <w:rsid w:val="004435D2"/>
    <w:rsid w:val="00451CA9"/>
    <w:rsid w:val="004625D9"/>
    <w:rsid w:val="00466C09"/>
    <w:rsid w:val="0047057D"/>
    <w:rsid w:val="00470A29"/>
    <w:rsid w:val="00470BD3"/>
    <w:rsid w:val="00477961"/>
    <w:rsid w:val="004811AF"/>
    <w:rsid w:val="004832B5"/>
    <w:rsid w:val="00486778"/>
    <w:rsid w:val="00486B49"/>
    <w:rsid w:val="00494F6C"/>
    <w:rsid w:val="004A02A2"/>
    <w:rsid w:val="004A3A41"/>
    <w:rsid w:val="004A3E1E"/>
    <w:rsid w:val="004A6958"/>
    <w:rsid w:val="004A69AD"/>
    <w:rsid w:val="004A70E0"/>
    <w:rsid w:val="004B1225"/>
    <w:rsid w:val="004B658C"/>
    <w:rsid w:val="004C7C4C"/>
    <w:rsid w:val="004D1937"/>
    <w:rsid w:val="004D377B"/>
    <w:rsid w:val="004D49E8"/>
    <w:rsid w:val="004E06AC"/>
    <w:rsid w:val="004E37CB"/>
    <w:rsid w:val="004E5CD3"/>
    <w:rsid w:val="004E7F61"/>
    <w:rsid w:val="004F266E"/>
    <w:rsid w:val="004F7D26"/>
    <w:rsid w:val="005025C9"/>
    <w:rsid w:val="00502894"/>
    <w:rsid w:val="00502D52"/>
    <w:rsid w:val="00520C07"/>
    <w:rsid w:val="00521823"/>
    <w:rsid w:val="0052261F"/>
    <w:rsid w:val="0052767E"/>
    <w:rsid w:val="00531B54"/>
    <w:rsid w:val="00534283"/>
    <w:rsid w:val="005369FD"/>
    <w:rsid w:val="00542650"/>
    <w:rsid w:val="00542BD4"/>
    <w:rsid w:val="00543E1F"/>
    <w:rsid w:val="00544988"/>
    <w:rsid w:val="00547771"/>
    <w:rsid w:val="005535D3"/>
    <w:rsid w:val="00553E1A"/>
    <w:rsid w:val="00554960"/>
    <w:rsid w:val="00555064"/>
    <w:rsid w:val="0056014F"/>
    <w:rsid w:val="00564F4F"/>
    <w:rsid w:val="00566EA7"/>
    <w:rsid w:val="00567333"/>
    <w:rsid w:val="00567D5A"/>
    <w:rsid w:val="00571561"/>
    <w:rsid w:val="00571BBE"/>
    <w:rsid w:val="00572EDA"/>
    <w:rsid w:val="00574C8D"/>
    <w:rsid w:val="005758B5"/>
    <w:rsid w:val="00591B04"/>
    <w:rsid w:val="005945CA"/>
    <w:rsid w:val="00596AB7"/>
    <w:rsid w:val="005A37FD"/>
    <w:rsid w:val="005A387E"/>
    <w:rsid w:val="005A67B4"/>
    <w:rsid w:val="005A6CE1"/>
    <w:rsid w:val="005C1AA0"/>
    <w:rsid w:val="005C6634"/>
    <w:rsid w:val="005D1497"/>
    <w:rsid w:val="005E0409"/>
    <w:rsid w:val="005E44DF"/>
    <w:rsid w:val="005E5292"/>
    <w:rsid w:val="005E5B24"/>
    <w:rsid w:val="005E7E15"/>
    <w:rsid w:val="005F4505"/>
    <w:rsid w:val="0061252F"/>
    <w:rsid w:val="0061329D"/>
    <w:rsid w:val="00614EDD"/>
    <w:rsid w:val="00620EFF"/>
    <w:rsid w:val="00632280"/>
    <w:rsid w:val="006366E8"/>
    <w:rsid w:val="0064073B"/>
    <w:rsid w:val="00644AB3"/>
    <w:rsid w:val="006508DE"/>
    <w:rsid w:val="0066198A"/>
    <w:rsid w:val="00664010"/>
    <w:rsid w:val="006659D5"/>
    <w:rsid w:val="00670D7C"/>
    <w:rsid w:val="00674EB9"/>
    <w:rsid w:val="0067550A"/>
    <w:rsid w:val="00675B31"/>
    <w:rsid w:val="006801AD"/>
    <w:rsid w:val="00682C5C"/>
    <w:rsid w:val="00683F06"/>
    <w:rsid w:val="00685ADC"/>
    <w:rsid w:val="006933C6"/>
    <w:rsid w:val="00695125"/>
    <w:rsid w:val="00695403"/>
    <w:rsid w:val="006976D9"/>
    <w:rsid w:val="006A0BFE"/>
    <w:rsid w:val="006A1C98"/>
    <w:rsid w:val="006A3366"/>
    <w:rsid w:val="006A4F51"/>
    <w:rsid w:val="006A5834"/>
    <w:rsid w:val="006B33DC"/>
    <w:rsid w:val="006B471A"/>
    <w:rsid w:val="006B58AC"/>
    <w:rsid w:val="006B6285"/>
    <w:rsid w:val="006C0753"/>
    <w:rsid w:val="006C5098"/>
    <w:rsid w:val="006C7334"/>
    <w:rsid w:val="006D28BC"/>
    <w:rsid w:val="006E1BAA"/>
    <w:rsid w:val="006E22EF"/>
    <w:rsid w:val="006E47A6"/>
    <w:rsid w:val="006F09F2"/>
    <w:rsid w:val="006F1AF1"/>
    <w:rsid w:val="006F6CB9"/>
    <w:rsid w:val="007008B0"/>
    <w:rsid w:val="0070219B"/>
    <w:rsid w:val="00705943"/>
    <w:rsid w:val="00710824"/>
    <w:rsid w:val="00711398"/>
    <w:rsid w:val="00720C09"/>
    <w:rsid w:val="007254E1"/>
    <w:rsid w:val="0074021C"/>
    <w:rsid w:val="007404AB"/>
    <w:rsid w:val="0074408C"/>
    <w:rsid w:val="007442EF"/>
    <w:rsid w:val="00745CF4"/>
    <w:rsid w:val="00746DF0"/>
    <w:rsid w:val="007530B7"/>
    <w:rsid w:val="007547B0"/>
    <w:rsid w:val="00754F8B"/>
    <w:rsid w:val="00755FF5"/>
    <w:rsid w:val="00761629"/>
    <w:rsid w:val="00761B15"/>
    <w:rsid w:val="007733C0"/>
    <w:rsid w:val="007746DD"/>
    <w:rsid w:val="00776981"/>
    <w:rsid w:val="00784541"/>
    <w:rsid w:val="007848D6"/>
    <w:rsid w:val="0079100B"/>
    <w:rsid w:val="0079105A"/>
    <w:rsid w:val="00796D5F"/>
    <w:rsid w:val="007A356A"/>
    <w:rsid w:val="007A4265"/>
    <w:rsid w:val="007A6DCC"/>
    <w:rsid w:val="007B2412"/>
    <w:rsid w:val="007C18A4"/>
    <w:rsid w:val="007C3721"/>
    <w:rsid w:val="007C7E3C"/>
    <w:rsid w:val="007E06A5"/>
    <w:rsid w:val="007E1A92"/>
    <w:rsid w:val="007E4B13"/>
    <w:rsid w:val="007F720B"/>
    <w:rsid w:val="008002B7"/>
    <w:rsid w:val="00800709"/>
    <w:rsid w:val="00802C10"/>
    <w:rsid w:val="00807444"/>
    <w:rsid w:val="0081058F"/>
    <w:rsid w:val="008132BB"/>
    <w:rsid w:val="008144AA"/>
    <w:rsid w:val="00824E32"/>
    <w:rsid w:val="008331BA"/>
    <w:rsid w:val="0084266E"/>
    <w:rsid w:val="00842EF2"/>
    <w:rsid w:val="00843E62"/>
    <w:rsid w:val="0084682E"/>
    <w:rsid w:val="008477E6"/>
    <w:rsid w:val="00847E1D"/>
    <w:rsid w:val="00853459"/>
    <w:rsid w:val="00854830"/>
    <w:rsid w:val="0086366D"/>
    <w:rsid w:val="00863B75"/>
    <w:rsid w:val="008776B9"/>
    <w:rsid w:val="00877C0D"/>
    <w:rsid w:val="00880994"/>
    <w:rsid w:val="008821AA"/>
    <w:rsid w:val="00883B83"/>
    <w:rsid w:val="00884D83"/>
    <w:rsid w:val="00887EAD"/>
    <w:rsid w:val="00892BE7"/>
    <w:rsid w:val="00894D86"/>
    <w:rsid w:val="008A0CFD"/>
    <w:rsid w:val="008A4326"/>
    <w:rsid w:val="008A4A9D"/>
    <w:rsid w:val="008B0009"/>
    <w:rsid w:val="008B16E5"/>
    <w:rsid w:val="008B1E19"/>
    <w:rsid w:val="008B284A"/>
    <w:rsid w:val="008B7C37"/>
    <w:rsid w:val="008C3659"/>
    <w:rsid w:val="008C3CA6"/>
    <w:rsid w:val="008D484A"/>
    <w:rsid w:val="008D4F42"/>
    <w:rsid w:val="008D63F9"/>
    <w:rsid w:val="008E524B"/>
    <w:rsid w:val="008E6EE7"/>
    <w:rsid w:val="008F18BB"/>
    <w:rsid w:val="008F377D"/>
    <w:rsid w:val="008F6A88"/>
    <w:rsid w:val="008F6DD4"/>
    <w:rsid w:val="008F7A1D"/>
    <w:rsid w:val="0090007D"/>
    <w:rsid w:val="00904E36"/>
    <w:rsid w:val="00906118"/>
    <w:rsid w:val="0090676C"/>
    <w:rsid w:val="00906BB1"/>
    <w:rsid w:val="00907117"/>
    <w:rsid w:val="009120D1"/>
    <w:rsid w:val="00913761"/>
    <w:rsid w:val="009146A7"/>
    <w:rsid w:val="009148CE"/>
    <w:rsid w:val="0091548F"/>
    <w:rsid w:val="00916279"/>
    <w:rsid w:val="00917384"/>
    <w:rsid w:val="00917E29"/>
    <w:rsid w:val="00921A52"/>
    <w:rsid w:val="009312D7"/>
    <w:rsid w:val="00936063"/>
    <w:rsid w:val="00942318"/>
    <w:rsid w:val="0094342D"/>
    <w:rsid w:val="00944810"/>
    <w:rsid w:val="00944F23"/>
    <w:rsid w:val="00947B05"/>
    <w:rsid w:val="009528FE"/>
    <w:rsid w:val="00956A75"/>
    <w:rsid w:val="0095756A"/>
    <w:rsid w:val="0096477D"/>
    <w:rsid w:val="00970C80"/>
    <w:rsid w:val="00971266"/>
    <w:rsid w:val="00972ACD"/>
    <w:rsid w:val="009752D0"/>
    <w:rsid w:val="00984EE9"/>
    <w:rsid w:val="00991194"/>
    <w:rsid w:val="009933CD"/>
    <w:rsid w:val="00993EB3"/>
    <w:rsid w:val="00994B68"/>
    <w:rsid w:val="00996347"/>
    <w:rsid w:val="009A00BC"/>
    <w:rsid w:val="009A3425"/>
    <w:rsid w:val="009A5716"/>
    <w:rsid w:val="009B21CC"/>
    <w:rsid w:val="009B240E"/>
    <w:rsid w:val="009B397F"/>
    <w:rsid w:val="009B4510"/>
    <w:rsid w:val="009B47AA"/>
    <w:rsid w:val="009B5E60"/>
    <w:rsid w:val="009B6553"/>
    <w:rsid w:val="009B7BCE"/>
    <w:rsid w:val="009C0A00"/>
    <w:rsid w:val="009C16AF"/>
    <w:rsid w:val="009C2A43"/>
    <w:rsid w:val="009C3D60"/>
    <w:rsid w:val="009C66C5"/>
    <w:rsid w:val="009C6F18"/>
    <w:rsid w:val="009D4A8B"/>
    <w:rsid w:val="009D7230"/>
    <w:rsid w:val="009E24C9"/>
    <w:rsid w:val="009E3DCC"/>
    <w:rsid w:val="009E4E1D"/>
    <w:rsid w:val="009E52A6"/>
    <w:rsid w:val="009F1111"/>
    <w:rsid w:val="009F1A15"/>
    <w:rsid w:val="009F65A2"/>
    <w:rsid w:val="009F7ADF"/>
    <w:rsid w:val="00A00482"/>
    <w:rsid w:val="00A006EF"/>
    <w:rsid w:val="00A013E3"/>
    <w:rsid w:val="00A01770"/>
    <w:rsid w:val="00A053D2"/>
    <w:rsid w:val="00A07649"/>
    <w:rsid w:val="00A07901"/>
    <w:rsid w:val="00A113E7"/>
    <w:rsid w:val="00A13D39"/>
    <w:rsid w:val="00A147EC"/>
    <w:rsid w:val="00A228FF"/>
    <w:rsid w:val="00A23328"/>
    <w:rsid w:val="00A23C8F"/>
    <w:rsid w:val="00A25AE9"/>
    <w:rsid w:val="00A25D30"/>
    <w:rsid w:val="00A30CEA"/>
    <w:rsid w:val="00A3653C"/>
    <w:rsid w:val="00A36ADE"/>
    <w:rsid w:val="00A42BF2"/>
    <w:rsid w:val="00A4455D"/>
    <w:rsid w:val="00A46A9F"/>
    <w:rsid w:val="00A52A13"/>
    <w:rsid w:val="00A54704"/>
    <w:rsid w:val="00A547CA"/>
    <w:rsid w:val="00A55831"/>
    <w:rsid w:val="00A56B01"/>
    <w:rsid w:val="00A60FB3"/>
    <w:rsid w:val="00A65A72"/>
    <w:rsid w:val="00A74A67"/>
    <w:rsid w:val="00A74C3E"/>
    <w:rsid w:val="00A76E8B"/>
    <w:rsid w:val="00A90F1A"/>
    <w:rsid w:val="00A9303F"/>
    <w:rsid w:val="00A944C3"/>
    <w:rsid w:val="00AA22B6"/>
    <w:rsid w:val="00AA26A7"/>
    <w:rsid w:val="00AA2A54"/>
    <w:rsid w:val="00AA36F9"/>
    <w:rsid w:val="00AA42A4"/>
    <w:rsid w:val="00AA497E"/>
    <w:rsid w:val="00AA666E"/>
    <w:rsid w:val="00AA6B8B"/>
    <w:rsid w:val="00AA7226"/>
    <w:rsid w:val="00AA7E03"/>
    <w:rsid w:val="00AB63D6"/>
    <w:rsid w:val="00AC0EE3"/>
    <w:rsid w:val="00AC43BB"/>
    <w:rsid w:val="00AC5701"/>
    <w:rsid w:val="00AC6DA9"/>
    <w:rsid w:val="00AC78D8"/>
    <w:rsid w:val="00AD08CB"/>
    <w:rsid w:val="00AD10F9"/>
    <w:rsid w:val="00AD3EB7"/>
    <w:rsid w:val="00AE2CAA"/>
    <w:rsid w:val="00AF055A"/>
    <w:rsid w:val="00AF0B1A"/>
    <w:rsid w:val="00AF62FD"/>
    <w:rsid w:val="00B005CF"/>
    <w:rsid w:val="00B016D6"/>
    <w:rsid w:val="00B05F31"/>
    <w:rsid w:val="00B15A7C"/>
    <w:rsid w:val="00B17D12"/>
    <w:rsid w:val="00B2093B"/>
    <w:rsid w:val="00B21CE7"/>
    <w:rsid w:val="00B22D72"/>
    <w:rsid w:val="00B309B7"/>
    <w:rsid w:val="00B379FB"/>
    <w:rsid w:val="00B41FE1"/>
    <w:rsid w:val="00B42111"/>
    <w:rsid w:val="00B4420D"/>
    <w:rsid w:val="00B477DD"/>
    <w:rsid w:val="00B52235"/>
    <w:rsid w:val="00B56187"/>
    <w:rsid w:val="00B65726"/>
    <w:rsid w:val="00B66A84"/>
    <w:rsid w:val="00B726C9"/>
    <w:rsid w:val="00B73DDF"/>
    <w:rsid w:val="00B7529D"/>
    <w:rsid w:val="00B76955"/>
    <w:rsid w:val="00B81544"/>
    <w:rsid w:val="00B84D3D"/>
    <w:rsid w:val="00B8678B"/>
    <w:rsid w:val="00B9123A"/>
    <w:rsid w:val="00B91CD1"/>
    <w:rsid w:val="00B97DEA"/>
    <w:rsid w:val="00BA0378"/>
    <w:rsid w:val="00BA0AF5"/>
    <w:rsid w:val="00BA1C8A"/>
    <w:rsid w:val="00BA1D86"/>
    <w:rsid w:val="00BA47D0"/>
    <w:rsid w:val="00BB4D8A"/>
    <w:rsid w:val="00BB590D"/>
    <w:rsid w:val="00BB6EB4"/>
    <w:rsid w:val="00BC0625"/>
    <w:rsid w:val="00BC0670"/>
    <w:rsid w:val="00BC1791"/>
    <w:rsid w:val="00BC263B"/>
    <w:rsid w:val="00BC6257"/>
    <w:rsid w:val="00BC74F7"/>
    <w:rsid w:val="00BD14B7"/>
    <w:rsid w:val="00BD3C4B"/>
    <w:rsid w:val="00BD4959"/>
    <w:rsid w:val="00BD4D40"/>
    <w:rsid w:val="00BE1B3F"/>
    <w:rsid w:val="00BE2102"/>
    <w:rsid w:val="00BE2303"/>
    <w:rsid w:val="00BE78A8"/>
    <w:rsid w:val="00BF31AC"/>
    <w:rsid w:val="00C012A7"/>
    <w:rsid w:val="00C03C4C"/>
    <w:rsid w:val="00C04EFF"/>
    <w:rsid w:val="00C07397"/>
    <w:rsid w:val="00C13194"/>
    <w:rsid w:val="00C1478D"/>
    <w:rsid w:val="00C14E95"/>
    <w:rsid w:val="00C16286"/>
    <w:rsid w:val="00C16372"/>
    <w:rsid w:val="00C16B82"/>
    <w:rsid w:val="00C223E8"/>
    <w:rsid w:val="00C241B4"/>
    <w:rsid w:val="00C310C9"/>
    <w:rsid w:val="00C332B8"/>
    <w:rsid w:val="00C34BFD"/>
    <w:rsid w:val="00C35BD1"/>
    <w:rsid w:val="00C4045F"/>
    <w:rsid w:val="00C4711F"/>
    <w:rsid w:val="00C50BB8"/>
    <w:rsid w:val="00C53199"/>
    <w:rsid w:val="00C5340A"/>
    <w:rsid w:val="00C54BA6"/>
    <w:rsid w:val="00C55959"/>
    <w:rsid w:val="00C6085F"/>
    <w:rsid w:val="00C61B80"/>
    <w:rsid w:val="00C622AD"/>
    <w:rsid w:val="00C62E5B"/>
    <w:rsid w:val="00C62ED9"/>
    <w:rsid w:val="00C6365C"/>
    <w:rsid w:val="00C640B9"/>
    <w:rsid w:val="00C64697"/>
    <w:rsid w:val="00C6646C"/>
    <w:rsid w:val="00C67EA1"/>
    <w:rsid w:val="00C7540A"/>
    <w:rsid w:val="00C8249E"/>
    <w:rsid w:val="00C832DC"/>
    <w:rsid w:val="00C848CC"/>
    <w:rsid w:val="00C90CB5"/>
    <w:rsid w:val="00C93A76"/>
    <w:rsid w:val="00CA7AB9"/>
    <w:rsid w:val="00CB53BF"/>
    <w:rsid w:val="00CB745F"/>
    <w:rsid w:val="00CC2AF5"/>
    <w:rsid w:val="00CC72FE"/>
    <w:rsid w:val="00CC7336"/>
    <w:rsid w:val="00CC797A"/>
    <w:rsid w:val="00CD0A5B"/>
    <w:rsid w:val="00CD5284"/>
    <w:rsid w:val="00CE06A6"/>
    <w:rsid w:val="00CE3CC9"/>
    <w:rsid w:val="00CE5958"/>
    <w:rsid w:val="00CE74F4"/>
    <w:rsid w:val="00CF04D9"/>
    <w:rsid w:val="00CF42DF"/>
    <w:rsid w:val="00CF67DE"/>
    <w:rsid w:val="00D01FBA"/>
    <w:rsid w:val="00D06A98"/>
    <w:rsid w:val="00D06B9C"/>
    <w:rsid w:val="00D1160C"/>
    <w:rsid w:val="00D1366A"/>
    <w:rsid w:val="00D16699"/>
    <w:rsid w:val="00D16BF8"/>
    <w:rsid w:val="00D204D6"/>
    <w:rsid w:val="00D21EDA"/>
    <w:rsid w:val="00D225D7"/>
    <w:rsid w:val="00D2299A"/>
    <w:rsid w:val="00D23A0E"/>
    <w:rsid w:val="00D308F3"/>
    <w:rsid w:val="00D361C2"/>
    <w:rsid w:val="00D373C2"/>
    <w:rsid w:val="00D376BC"/>
    <w:rsid w:val="00D41991"/>
    <w:rsid w:val="00D42348"/>
    <w:rsid w:val="00D47062"/>
    <w:rsid w:val="00D5276F"/>
    <w:rsid w:val="00D6376A"/>
    <w:rsid w:val="00D64367"/>
    <w:rsid w:val="00D658DD"/>
    <w:rsid w:val="00D674BC"/>
    <w:rsid w:val="00D7038C"/>
    <w:rsid w:val="00D70B2C"/>
    <w:rsid w:val="00D7201E"/>
    <w:rsid w:val="00D742B7"/>
    <w:rsid w:val="00D76E9A"/>
    <w:rsid w:val="00D80846"/>
    <w:rsid w:val="00D83C1C"/>
    <w:rsid w:val="00D8456A"/>
    <w:rsid w:val="00D8487F"/>
    <w:rsid w:val="00D84B94"/>
    <w:rsid w:val="00D92DBE"/>
    <w:rsid w:val="00D944BC"/>
    <w:rsid w:val="00D97374"/>
    <w:rsid w:val="00DA58CC"/>
    <w:rsid w:val="00DA62C9"/>
    <w:rsid w:val="00DA66CB"/>
    <w:rsid w:val="00DC2492"/>
    <w:rsid w:val="00DC7933"/>
    <w:rsid w:val="00DC7B63"/>
    <w:rsid w:val="00DE115E"/>
    <w:rsid w:val="00DE28C0"/>
    <w:rsid w:val="00DE37BD"/>
    <w:rsid w:val="00DE4FE5"/>
    <w:rsid w:val="00DF2398"/>
    <w:rsid w:val="00DF3A41"/>
    <w:rsid w:val="00DF6F02"/>
    <w:rsid w:val="00DF74A5"/>
    <w:rsid w:val="00E0036A"/>
    <w:rsid w:val="00E00EE2"/>
    <w:rsid w:val="00E0418F"/>
    <w:rsid w:val="00E04F46"/>
    <w:rsid w:val="00E056A6"/>
    <w:rsid w:val="00E10586"/>
    <w:rsid w:val="00E11D6E"/>
    <w:rsid w:val="00E14CDA"/>
    <w:rsid w:val="00E162EA"/>
    <w:rsid w:val="00E26AC5"/>
    <w:rsid w:val="00E3699E"/>
    <w:rsid w:val="00E36DFD"/>
    <w:rsid w:val="00E40925"/>
    <w:rsid w:val="00E453E7"/>
    <w:rsid w:val="00E457B9"/>
    <w:rsid w:val="00E45E41"/>
    <w:rsid w:val="00E477C1"/>
    <w:rsid w:val="00E5314D"/>
    <w:rsid w:val="00E5456A"/>
    <w:rsid w:val="00E642B5"/>
    <w:rsid w:val="00E64C96"/>
    <w:rsid w:val="00E70A78"/>
    <w:rsid w:val="00E74F41"/>
    <w:rsid w:val="00E768FC"/>
    <w:rsid w:val="00E778A2"/>
    <w:rsid w:val="00E83B24"/>
    <w:rsid w:val="00E842FA"/>
    <w:rsid w:val="00E849FF"/>
    <w:rsid w:val="00E85834"/>
    <w:rsid w:val="00E85C30"/>
    <w:rsid w:val="00E928B8"/>
    <w:rsid w:val="00E94220"/>
    <w:rsid w:val="00E966C5"/>
    <w:rsid w:val="00E979D4"/>
    <w:rsid w:val="00EA26AE"/>
    <w:rsid w:val="00EA2999"/>
    <w:rsid w:val="00EB0012"/>
    <w:rsid w:val="00EB2AF8"/>
    <w:rsid w:val="00EB2E85"/>
    <w:rsid w:val="00EB415B"/>
    <w:rsid w:val="00EC1BEA"/>
    <w:rsid w:val="00EC2C52"/>
    <w:rsid w:val="00EC3036"/>
    <w:rsid w:val="00EC72E5"/>
    <w:rsid w:val="00EC7885"/>
    <w:rsid w:val="00ED2630"/>
    <w:rsid w:val="00ED32F0"/>
    <w:rsid w:val="00ED3451"/>
    <w:rsid w:val="00ED6AF8"/>
    <w:rsid w:val="00EE6DD1"/>
    <w:rsid w:val="00EF2DCD"/>
    <w:rsid w:val="00F15272"/>
    <w:rsid w:val="00F155E0"/>
    <w:rsid w:val="00F157B6"/>
    <w:rsid w:val="00F1665D"/>
    <w:rsid w:val="00F264A6"/>
    <w:rsid w:val="00F34EAA"/>
    <w:rsid w:val="00F407D8"/>
    <w:rsid w:val="00F412C0"/>
    <w:rsid w:val="00F4356D"/>
    <w:rsid w:val="00F449D7"/>
    <w:rsid w:val="00F44EE8"/>
    <w:rsid w:val="00F453D5"/>
    <w:rsid w:val="00F45422"/>
    <w:rsid w:val="00F52571"/>
    <w:rsid w:val="00F60E9D"/>
    <w:rsid w:val="00F61AFB"/>
    <w:rsid w:val="00F64D11"/>
    <w:rsid w:val="00F651DC"/>
    <w:rsid w:val="00F7137F"/>
    <w:rsid w:val="00F728DE"/>
    <w:rsid w:val="00F733CA"/>
    <w:rsid w:val="00F75A94"/>
    <w:rsid w:val="00F75BB7"/>
    <w:rsid w:val="00F760A7"/>
    <w:rsid w:val="00F86BF4"/>
    <w:rsid w:val="00F90034"/>
    <w:rsid w:val="00F930CD"/>
    <w:rsid w:val="00F94020"/>
    <w:rsid w:val="00F9414B"/>
    <w:rsid w:val="00F95C88"/>
    <w:rsid w:val="00F977C9"/>
    <w:rsid w:val="00FA1872"/>
    <w:rsid w:val="00FA6EC9"/>
    <w:rsid w:val="00FB45ED"/>
    <w:rsid w:val="00FB6D77"/>
    <w:rsid w:val="00FB78A6"/>
    <w:rsid w:val="00FC24B0"/>
    <w:rsid w:val="00FC4769"/>
    <w:rsid w:val="00FD1F6C"/>
    <w:rsid w:val="00FD2086"/>
    <w:rsid w:val="00FD2B40"/>
    <w:rsid w:val="00FD3397"/>
    <w:rsid w:val="00FE1207"/>
    <w:rsid w:val="00FE5F92"/>
    <w:rsid w:val="00FE6929"/>
    <w:rsid w:val="00FE773D"/>
    <w:rsid w:val="00FF0881"/>
    <w:rsid w:val="00FF34A3"/>
    <w:rsid w:val="00FF603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EA32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D03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83F"/>
    <w:pPr>
      <w:tabs>
        <w:tab w:val="center" w:pos="4680"/>
        <w:tab w:val="right" w:pos="9360"/>
      </w:tabs>
    </w:pPr>
  </w:style>
  <w:style w:type="character" w:customStyle="1" w:styleId="HeaderChar">
    <w:name w:val="Header Char"/>
    <w:basedOn w:val="DefaultParagraphFont"/>
    <w:link w:val="Header"/>
    <w:uiPriority w:val="99"/>
    <w:rsid w:val="001C783F"/>
  </w:style>
  <w:style w:type="paragraph" w:styleId="Footer">
    <w:name w:val="footer"/>
    <w:basedOn w:val="Normal"/>
    <w:link w:val="FooterChar"/>
    <w:uiPriority w:val="99"/>
    <w:unhideWhenUsed/>
    <w:rsid w:val="001C783F"/>
    <w:pPr>
      <w:tabs>
        <w:tab w:val="center" w:pos="4680"/>
        <w:tab w:val="right" w:pos="9360"/>
      </w:tabs>
    </w:pPr>
  </w:style>
  <w:style w:type="character" w:customStyle="1" w:styleId="FooterChar">
    <w:name w:val="Footer Char"/>
    <w:basedOn w:val="DefaultParagraphFont"/>
    <w:link w:val="Footer"/>
    <w:uiPriority w:val="99"/>
    <w:rsid w:val="001C783F"/>
  </w:style>
  <w:style w:type="paragraph" w:styleId="ListParagraph">
    <w:name w:val="List Paragraph"/>
    <w:basedOn w:val="Normal"/>
    <w:uiPriority w:val="34"/>
    <w:qFormat/>
    <w:rsid w:val="003A4605"/>
    <w:pPr>
      <w:ind w:left="720"/>
      <w:contextualSpacing/>
    </w:pPr>
  </w:style>
  <w:style w:type="character" w:styleId="Hyperlink">
    <w:name w:val="Hyperlink"/>
    <w:basedOn w:val="DefaultParagraphFont"/>
    <w:uiPriority w:val="99"/>
    <w:unhideWhenUsed/>
    <w:rsid w:val="00F977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142741">
      <w:bodyDiv w:val="1"/>
      <w:marLeft w:val="0"/>
      <w:marRight w:val="0"/>
      <w:marTop w:val="0"/>
      <w:marBottom w:val="0"/>
      <w:divBdr>
        <w:top w:val="none" w:sz="0" w:space="0" w:color="auto"/>
        <w:left w:val="none" w:sz="0" w:space="0" w:color="auto"/>
        <w:bottom w:val="none" w:sz="0" w:space="0" w:color="auto"/>
        <w:right w:val="none" w:sz="0" w:space="0" w:color="auto"/>
      </w:divBdr>
    </w:div>
    <w:div w:id="490485598">
      <w:bodyDiv w:val="1"/>
      <w:marLeft w:val="0"/>
      <w:marRight w:val="0"/>
      <w:marTop w:val="0"/>
      <w:marBottom w:val="0"/>
      <w:divBdr>
        <w:top w:val="none" w:sz="0" w:space="0" w:color="auto"/>
        <w:left w:val="none" w:sz="0" w:space="0" w:color="auto"/>
        <w:bottom w:val="none" w:sz="0" w:space="0" w:color="auto"/>
        <w:right w:val="none" w:sz="0" w:space="0" w:color="auto"/>
      </w:divBdr>
    </w:div>
    <w:div w:id="639457635">
      <w:bodyDiv w:val="1"/>
      <w:marLeft w:val="0"/>
      <w:marRight w:val="0"/>
      <w:marTop w:val="0"/>
      <w:marBottom w:val="0"/>
      <w:divBdr>
        <w:top w:val="none" w:sz="0" w:space="0" w:color="auto"/>
        <w:left w:val="none" w:sz="0" w:space="0" w:color="auto"/>
        <w:bottom w:val="none" w:sz="0" w:space="0" w:color="auto"/>
        <w:right w:val="none" w:sz="0" w:space="0" w:color="auto"/>
      </w:divBdr>
    </w:div>
    <w:div w:id="674845146">
      <w:bodyDiv w:val="1"/>
      <w:marLeft w:val="0"/>
      <w:marRight w:val="0"/>
      <w:marTop w:val="0"/>
      <w:marBottom w:val="0"/>
      <w:divBdr>
        <w:top w:val="none" w:sz="0" w:space="0" w:color="auto"/>
        <w:left w:val="none" w:sz="0" w:space="0" w:color="auto"/>
        <w:bottom w:val="none" w:sz="0" w:space="0" w:color="auto"/>
        <w:right w:val="none" w:sz="0" w:space="0" w:color="auto"/>
      </w:divBdr>
    </w:div>
    <w:div w:id="710765504">
      <w:bodyDiv w:val="1"/>
      <w:marLeft w:val="0"/>
      <w:marRight w:val="0"/>
      <w:marTop w:val="0"/>
      <w:marBottom w:val="0"/>
      <w:divBdr>
        <w:top w:val="none" w:sz="0" w:space="0" w:color="auto"/>
        <w:left w:val="none" w:sz="0" w:space="0" w:color="auto"/>
        <w:bottom w:val="none" w:sz="0" w:space="0" w:color="auto"/>
        <w:right w:val="none" w:sz="0" w:space="0" w:color="auto"/>
      </w:divBdr>
    </w:div>
    <w:div w:id="845169465">
      <w:bodyDiv w:val="1"/>
      <w:marLeft w:val="0"/>
      <w:marRight w:val="0"/>
      <w:marTop w:val="0"/>
      <w:marBottom w:val="0"/>
      <w:divBdr>
        <w:top w:val="none" w:sz="0" w:space="0" w:color="auto"/>
        <w:left w:val="none" w:sz="0" w:space="0" w:color="auto"/>
        <w:bottom w:val="none" w:sz="0" w:space="0" w:color="auto"/>
        <w:right w:val="none" w:sz="0" w:space="0" w:color="auto"/>
      </w:divBdr>
    </w:div>
    <w:div w:id="886531933">
      <w:bodyDiv w:val="1"/>
      <w:marLeft w:val="0"/>
      <w:marRight w:val="0"/>
      <w:marTop w:val="0"/>
      <w:marBottom w:val="0"/>
      <w:divBdr>
        <w:top w:val="none" w:sz="0" w:space="0" w:color="auto"/>
        <w:left w:val="none" w:sz="0" w:space="0" w:color="auto"/>
        <w:bottom w:val="none" w:sz="0" w:space="0" w:color="auto"/>
        <w:right w:val="none" w:sz="0" w:space="0" w:color="auto"/>
      </w:divBdr>
    </w:div>
    <w:div w:id="1166241883">
      <w:bodyDiv w:val="1"/>
      <w:marLeft w:val="0"/>
      <w:marRight w:val="0"/>
      <w:marTop w:val="0"/>
      <w:marBottom w:val="0"/>
      <w:divBdr>
        <w:top w:val="none" w:sz="0" w:space="0" w:color="auto"/>
        <w:left w:val="none" w:sz="0" w:space="0" w:color="auto"/>
        <w:bottom w:val="none" w:sz="0" w:space="0" w:color="auto"/>
        <w:right w:val="none" w:sz="0" w:space="0" w:color="auto"/>
      </w:divBdr>
    </w:div>
    <w:div w:id="1554922968">
      <w:bodyDiv w:val="1"/>
      <w:marLeft w:val="0"/>
      <w:marRight w:val="0"/>
      <w:marTop w:val="0"/>
      <w:marBottom w:val="0"/>
      <w:divBdr>
        <w:top w:val="none" w:sz="0" w:space="0" w:color="auto"/>
        <w:left w:val="none" w:sz="0" w:space="0" w:color="auto"/>
        <w:bottom w:val="none" w:sz="0" w:space="0" w:color="auto"/>
        <w:right w:val="none" w:sz="0" w:space="0" w:color="auto"/>
      </w:divBdr>
    </w:div>
    <w:div w:id="1654606023">
      <w:bodyDiv w:val="1"/>
      <w:marLeft w:val="0"/>
      <w:marRight w:val="0"/>
      <w:marTop w:val="0"/>
      <w:marBottom w:val="0"/>
      <w:divBdr>
        <w:top w:val="none" w:sz="0" w:space="0" w:color="auto"/>
        <w:left w:val="none" w:sz="0" w:space="0" w:color="auto"/>
        <w:bottom w:val="none" w:sz="0" w:space="0" w:color="auto"/>
        <w:right w:val="none" w:sz="0" w:space="0" w:color="auto"/>
      </w:divBdr>
    </w:div>
    <w:div w:id="1672172659">
      <w:bodyDiv w:val="1"/>
      <w:marLeft w:val="0"/>
      <w:marRight w:val="0"/>
      <w:marTop w:val="0"/>
      <w:marBottom w:val="0"/>
      <w:divBdr>
        <w:top w:val="none" w:sz="0" w:space="0" w:color="auto"/>
        <w:left w:val="none" w:sz="0" w:space="0" w:color="auto"/>
        <w:bottom w:val="none" w:sz="0" w:space="0" w:color="auto"/>
        <w:right w:val="none" w:sz="0" w:space="0" w:color="auto"/>
      </w:divBdr>
    </w:div>
    <w:div w:id="1835950766">
      <w:bodyDiv w:val="1"/>
      <w:marLeft w:val="0"/>
      <w:marRight w:val="0"/>
      <w:marTop w:val="0"/>
      <w:marBottom w:val="0"/>
      <w:divBdr>
        <w:top w:val="none" w:sz="0" w:space="0" w:color="auto"/>
        <w:left w:val="none" w:sz="0" w:space="0" w:color="auto"/>
        <w:bottom w:val="none" w:sz="0" w:space="0" w:color="auto"/>
        <w:right w:val="none" w:sz="0" w:space="0" w:color="auto"/>
      </w:divBdr>
    </w:div>
    <w:div w:id="1993018966">
      <w:bodyDiv w:val="1"/>
      <w:marLeft w:val="0"/>
      <w:marRight w:val="0"/>
      <w:marTop w:val="0"/>
      <w:marBottom w:val="0"/>
      <w:divBdr>
        <w:top w:val="none" w:sz="0" w:space="0" w:color="auto"/>
        <w:left w:val="none" w:sz="0" w:space="0" w:color="auto"/>
        <w:bottom w:val="none" w:sz="0" w:space="0" w:color="auto"/>
        <w:right w:val="none" w:sz="0" w:space="0" w:color="auto"/>
      </w:divBdr>
      <w:divsChild>
        <w:div w:id="1243223648">
          <w:marLeft w:val="240"/>
          <w:marRight w:val="0"/>
          <w:marTop w:val="240"/>
          <w:marBottom w:val="240"/>
          <w:divBdr>
            <w:top w:val="none" w:sz="0" w:space="0" w:color="auto"/>
            <w:left w:val="none" w:sz="0" w:space="0" w:color="auto"/>
            <w:bottom w:val="none" w:sz="0" w:space="0" w:color="auto"/>
            <w:right w:val="none" w:sz="0" w:space="0" w:color="auto"/>
          </w:divBdr>
        </w:div>
        <w:div w:id="2014527345">
          <w:marLeft w:val="240"/>
          <w:marRight w:val="0"/>
          <w:marTop w:val="240"/>
          <w:marBottom w:val="240"/>
          <w:divBdr>
            <w:top w:val="none" w:sz="0" w:space="0" w:color="auto"/>
            <w:left w:val="none" w:sz="0" w:space="0" w:color="auto"/>
            <w:bottom w:val="none" w:sz="0" w:space="0" w:color="auto"/>
            <w:right w:val="none" w:sz="0" w:space="0" w:color="auto"/>
          </w:divBdr>
        </w:div>
      </w:divsChild>
    </w:div>
    <w:div w:id="2124376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97757D9-1599-8548-8684-3A12B4453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1604</Characters>
  <Application>Microsoft Macintosh Word</Application>
  <DocSecurity>0</DocSecurity>
  <Lines>13</Lines>
  <Paragraphs>3</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April 12, 2020</vt:lpstr>
      <vt:lpstr>Easter Sunday</vt:lpstr>
      <vt:lpstr>1 When the sabbath was over, Mary Magdalene, and Mary the mother of James, and S</vt:lpstr>
      <vt:lpstr>/</vt:lpstr>
      <vt:lpstr>The Shorter Ending </vt:lpstr>
      <vt:lpstr>of Mark</vt:lpstr>
      <vt:lpstr>[[And all that had been commanded them they told briefly to those around Peter. </vt:lpstr>
      <vt:lpstr/>
      <vt:lpstr>Questions for the practice of Examen &amp; Contemplation</vt:lpstr>
    </vt:vector>
  </TitlesOfParts>
  <LinksUpToDate>false</LinksUpToDate>
  <CharactersWithSpaces>1882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 McClain</dc:creator>
  <cp:keywords/>
  <dc:description/>
  <cp:lastModifiedBy>Monte McClain</cp:lastModifiedBy>
  <cp:revision>2</cp:revision>
  <cp:lastPrinted>2020-04-08T18:47:00Z</cp:lastPrinted>
  <dcterms:created xsi:type="dcterms:W3CDTF">2020-04-08T18:47:00Z</dcterms:created>
  <dcterms:modified xsi:type="dcterms:W3CDTF">2020-04-08T18:47:00Z</dcterms:modified>
</cp:coreProperties>
</file>